
<file path=[Content_Types].xml><?xml version="1.0" encoding="utf-8"?>
<Types xmlns="http://schemas.openxmlformats.org/package/2006/content-types">
  <Default Extension="bin" ContentType="application/vnd.openxmlformats-officedocument.oleObject"/>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90FA5" w:rsidRPr="00234137" w:rsidRDefault="00290FA5" w:rsidP="00290FA5">
      <w:pPr>
        <w:ind w:left="360"/>
        <w:jc w:val="center"/>
        <w:rPr>
          <w:b/>
          <w:sz w:val="28"/>
          <w:szCs w:val="28"/>
          <w:lang w:val="kk-KZ"/>
        </w:rPr>
      </w:pPr>
      <w:bookmarkStart w:id="0" w:name="_GoBack"/>
      <w:r w:rsidRPr="00234137">
        <w:rPr>
          <w:b/>
          <w:sz w:val="28"/>
          <w:szCs w:val="28"/>
          <w:lang w:val="kk-KZ"/>
        </w:rPr>
        <w:t>СҰЙЫҚ ЗАТТАРДЫҢ КИНЕМАТИКАСЫ</w:t>
      </w:r>
      <w:bookmarkEnd w:id="0"/>
    </w:p>
    <w:p w:rsidR="00290FA5" w:rsidRDefault="00290FA5" w:rsidP="00290FA5">
      <w:pPr>
        <w:ind w:left="360"/>
        <w:jc w:val="center"/>
        <w:rPr>
          <w:sz w:val="28"/>
          <w:szCs w:val="28"/>
          <w:lang w:val="kk-KZ"/>
        </w:rPr>
      </w:pPr>
    </w:p>
    <w:p w:rsidR="00290FA5" w:rsidRDefault="00290FA5" w:rsidP="00290FA5">
      <w:pPr>
        <w:ind w:left="360"/>
        <w:jc w:val="both"/>
        <w:rPr>
          <w:b/>
          <w:i/>
          <w:sz w:val="28"/>
          <w:szCs w:val="28"/>
          <w:lang w:val="kk-KZ"/>
        </w:rPr>
      </w:pPr>
      <w:r>
        <w:rPr>
          <w:i/>
          <w:sz w:val="28"/>
          <w:szCs w:val="28"/>
          <w:lang w:val="kk-KZ"/>
        </w:rPr>
        <w:tab/>
      </w:r>
      <w:r w:rsidRPr="00356FDC">
        <w:rPr>
          <w:b/>
          <w:i/>
          <w:sz w:val="28"/>
          <w:szCs w:val="28"/>
          <w:lang w:val="kk-KZ"/>
        </w:rPr>
        <w:t>Сұйық заттардың кинематикасы деп сұйықтардың қозғалысын әсер ететін күштерді ескермей зерттейтін гидравликаның бөлімін атайды.</w:t>
      </w:r>
    </w:p>
    <w:p w:rsidR="00290FA5" w:rsidRPr="00356FDC" w:rsidRDefault="00290FA5" w:rsidP="00290FA5">
      <w:pPr>
        <w:ind w:left="360"/>
        <w:jc w:val="both"/>
        <w:rPr>
          <w:b/>
          <w:i/>
          <w:sz w:val="28"/>
          <w:szCs w:val="28"/>
          <w:lang w:val="kk-KZ"/>
        </w:rPr>
      </w:pPr>
    </w:p>
    <w:p w:rsidR="00290FA5" w:rsidRDefault="00290FA5" w:rsidP="00290FA5">
      <w:pPr>
        <w:ind w:left="360"/>
        <w:jc w:val="center"/>
        <w:rPr>
          <w:sz w:val="28"/>
          <w:szCs w:val="28"/>
          <w:lang w:val="kk-KZ"/>
        </w:rPr>
      </w:pPr>
    </w:p>
    <w:p w:rsidR="00290FA5" w:rsidRPr="002E42D8" w:rsidRDefault="00290FA5" w:rsidP="00290FA5">
      <w:pPr>
        <w:ind w:left="360"/>
        <w:jc w:val="center"/>
        <w:rPr>
          <w:sz w:val="28"/>
          <w:szCs w:val="28"/>
          <w:lang w:val="kk-KZ"/>
        </w:rPr>
      </w:pPr>
      <w:r>
        <w:rPr>
          <w:sz w:val="28"/>
          <w:szCs w:val="28"/>
          <w:lang w:val="kk-KZ"/>
        </w:rPr>
        <w:t>СҰЙЫҚ ЗАТТАРДЫҢ ҚОЗҒАЛЫСЫН ЗЕРТТЕУДІҢ ТӘСІЛДЕРІ</w:t>
      </w:r>
    </w:p>
    <w:p w:rsidR="00290FA5" w:rsidRDefault="00290FA5" w:rsidP="00290FA5">
      <w:pPr>
        <w:ind w:left="360"/>
        <w:jc w:val="center"/>
        <w:rPr>
          <w:sz w:val="28"/>
          <w:szCs w:val="28"/>
          <w:lang w:val="kk-KZ"/>
        </w:rPr>
      </w:pPr>
    </w:p>
    <w:p w:rsidR="00290FA5" w:rsidRDefault="00290FA5" w:rsidP="00290FA5">
      <w:pPr>
        <w:ind w:left="360"/>
        <w:jc w:val="both"/>
        <w:rPr>
          <w:sz w:val="28"/>
          <w:szCs w:val="28"/>
          <w:lang w:val="kk-KZ"/>
        </w:rPr>
      </w:pPr>
      <w:r>
        <w:rPr>
          <w:sz w:val="28"/>
          <w:szCs w:val="28"/>
          <w:lang w:val="kk-KZ"/>
        </w:rPr>
        <w:tab/>
        <w:t>Сұйықтың қозғалысын зерттеу үшін қолданылатын екі тәсіл қалыптасқан.</w:t>
      </w:r>
    </w:p>
    <w:p w:rsidR="00290FA5" w:rsidRDefault="00290FA5" w:rsidP="00290FA5">
      <w:pPr>
        <w:ind w:left="360"/>
        <w:jc w:val="both"/>
        <w:rPr>
          <w:sz w:val="28"/>
          <w:szCs w:val="28"/>
          <w:lang w:val="kk-KZ"/>
        </w:rPr>
      </w:pPr>
      <w:r>
        <w:rPr>
          <w:sz w:val="28"/>
          <w:szCs w:val="28"/>
          <w:lang w:val="kk-KZ"/>
        </w:rPr>
        <w:tab/>
      </w:r>
      <w:r w:rsidRPr="00B11918">
        <w:rPr>
          <w:i/>
          <w:sz w:val="28"/>
          <w:szCs w:val="28"/>
          <w:lang w:val="kk-KZ"/>
        </w:rPr>
        <w:t>Лагранж тәсілі.</w:t>
      </w:r>
      <w:r>
        <w:rPr>
          <w:sz w:val="28"/>
          <w:szCs w:val="28"/>
          <w:lang w:val="kk-KZ"/>
        </w:rPr>
        <w:t xml:space="preserve"> </w:t>
      </w:r>
      <w:r w:rsidRPr="00356FDC">
        <w:rPr>
          <w:position w:val="-6"/>
          <w:sz w:val="28"/>
          <w:szCs w:val="28"/>
          <w:lang w:val="kk-KZ"/>
        </w:rPr>
        <w:object w:dxaOrig="460" w:dyaOrig="2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3pt;height:12pt" o:ole="">
            <v:imagedata r:id="rId5" o:title=""/>
          </v:shape>
          <o:OLEObject Type="Embed" ProgID="Equation.3" ShapeID="_x0000_i1025" DrawAspect="Content" ObjectID="_1660465665" r:id="rId6"/>
        </w:object>
      </w:r>
      <w:r>
        <w:rPr>
          <w:sz w:val="28"/>
          <w:szCs w:val="28"/>
          <w:lang w:val="kk-KZ"/>
        </w:rPr>
        <w:t xml:space="preserve"> координаттық жазықтықта бір контурмен тұйықталған сұйықтың қозғалыс өрісін белгілеп алайық (20-сурет, а). Сөйтіп ағып бара жатқан бірнеше </w:t>
      </w:r>
      <w:r w:rsidRPr="00356FDC">
        <w:rPr>
          <w:position w:val="-12"/>
          <w:sz w:val="28"/>
          <w:szCs w:val="28"/>
          <w:lang w:val="kk-KZ"/>
        </w:rPr>
        <w:object w:dxaOrig="1620" w:dyaOrig="380">
          <v:shape id="_x0000_i1026" type="#_x0000_t75" style="width:81pt;height:19pt" o:ole="">
            <v:imagedata r:id="rId7" o:title=""/>
          </v:shape>
          <o:OLEObject Type="Embed" ProgID="Equation.3" ShapeID="_x0000_i1026" DrawAspect="Content" ObjectID="_1660465666" r:id="rId8"/>
        </w:object>
      </w:r>
      <w:r>
        <w:rPr>
          <w:sz w:val="28"/>
          <w:szCs w:val="28"/>
          <w:lang w:val="kk-KZ"/>
        </w:rPr>
        <w:t xml:space="preserve"> деген сұйық бөлшектер қабылдайық. Олар бастапқы заматта суретте көрсетілгендей контурдың шекарасында орналасқан және олардың координаталары </w:t>
      </w:r>
      <w:r w:rsidRPr="00356FDC">
        <w:rPr>
          <w:position w:val="-12"/>
          <w:sz w:val="28"/>
          <w:szCs w:val="28"/>
          <w:lang w:val="kk-KZ"/>
        </w:rPr>
        <w:object w:dxaOrig="660" w:dyaOrig="380">
          <v:shape id="_x0000_i1027" type="#_x0000_t75" style="width:33pt;height:19pt" o:ole="">
            <v:imagedata r:id="rId9" o:title=""/>
          </v:shape>
          <o:OLEObject Type="Embed" ProgID="Equation.3" ShapeID="_x0000_i1027" DrawAspect="Content" ObjectID="_1660465667" r:id="rId10"/>
        </w:object>
      </w:r>
      <w:r>
        <w:rPr>
          <w:sz w:val="28"/>
          <w:szCs w:val="28"/>
          <w:lang w:val="kk-KZ"/>
        </w:rPr>
        <w:t xml:space="preserve"> белгілі болсын. Әр сұйық бөлшек үшін төмендегі тәуелділіктерді белгілі деп санаймыз:</w:t>
      </w:r>
    </w:p>
    <w:p w:rsidR="00290FA5" w:rsidRDefault="00290FA5" w:rsidP="00290FA5">
      <w:pPr>
        <w:ind w:left="360"/>
        <w:jc w:val="center"/>
        <w:rPr>
          <w:sz w:val="28"/>
          <w:szCs w:val="28"/>
          <w:lang w:val="kk-KZ"/>
        </w:rPr>
      </w:pPr>
      <w:r w:rsidRPr="002C0234">
        <w:rPr>
          <w:position w:val="-12"/>
          <w:sz w:val="28"/>
          <w:szCs w:val="28"/>
          <w:lang w:val="kk-KZ"/>
        </w:rPr>
        <w:object w:dxaOrig="1480" w:dyaOrig="360">
          <v:shape id="_x0000_i1028" type="#_x0000_t75" style="width:74pt;height:18pt" o:ole="">
            <v:imagedata r:id="rId11" o:title=""/>
          </v:shape>
          <o:OLEObject Type="Embed" ProgID="Equation.3" ShapeID="_x0000_i1028" DrawAspect="Content" ObjectID="_1660465668" r:id="rId12"/>
        </w:object>
      </w:r>
      <w:r>
        <w:rPr>
          <w:sz w:val="28"/>
          <w:szCs w:val="28"/>
          <w:lang w:val="kk-KZ"/>
        </w:rPr>
        <w:t>;</w:t>
      </w:r>
    </w:p>
    <w:p w:rsidR="00290FA5" w:rsidRDefault="00290FA5" w:rsidP="00290FA5">
      <w:pPr>
        <w:ind w:left="360"/>
        <w:jc w:val="center"/>
        <w:rPr>
          <w:sz w:val="28"/>
          <w:szCs w:val="28"/>
          <w:lang w:val="kk-KZ"/>
        </w:rPr>
      </w:pPr>
      <w:r w:rsidRPr="002C0234">
        <w:rPr>
          <w:position w:val="-12"/>
          <w:sz w:val="28"/>
          <w:szCs w:val="28"/>
          <w:lang w:val="kk-KZ"/>
        </w:rPr>
        <w:object w:dxaOrig="1500" w:dyaOrig="360">
          <v:shape id="_x0000_i1029" type="#_x0000_t75" style="width:75pt;height:18pt" o:ole="">
            <v:imagedata r:id="rId13" o:title=""/>
          </v:shape>
          <o:OLEObject Type="Embed" ProgID="Equation.3" ShapeID="_x0000_i1029" DrawAspect="Content" ObjectID="_1660465669" r:id="rId14"/>
        </w:object>
      </w:r>
      <w:r>
        <w:rPr>
          <w:sz w:val="28"/>
          <w:szCs w:val="28"/>
          <w:lang w:val="kk-KZ"/>
        </w:rPr>
        <w:t>,</w:t>
      </w:r>
    </w:p>
    <w:p w:rsidR="00290FA5" w:rsidRDefault="00290FA5" w:rsidP="00290FA5">
      <w:pPr>
        <w:ind w:left="360"/>
        <w:jc w:val="both"/>
        <w:rPr>
          <w:sz w:val="28"/>
          <w:szCs w:val="28"/>
          <w:lang w:val="kk-KZ"/>
        </w:rPr>
      </w:pPr>
      <w:r>
        <w:rPr>
          <w:sz w:val="28"/>
          <w:szCs w:val="28"/>
          <w:lang w:val="kk-KZ"/>
        </w:rPr>
        <w:t xml:space="preserve">мұндағы  </w:t>
      </w:r>
      <w:r w:rsidRPr="002C0234">
        <w:rPr>
          <w:position w:val="-6"/>
          <w:sz w:val="28"/>
          <w:szCs w:val="28"/>
          <w:lang w:val="kk-KZ"/>
        </w:rPr>
        <w:object w:dxaOrig="160" w:dyaOrig="260">
          <v:shape id="_x0000_i1030" type="#_x0000_t75" style="width:8pt;height:13pt" o:ole="">
            <v:imagedata r:id="rId15" o:title=""/>
          </v:shape>
          <o:OLEObject Type="Embed" ProgID="Equation.3" ShapeID="_x0000_i1030" DrawAspect="Content" ObjectID="_1660465670" r:id="rId16"/>
        </w:object>
      </w:r>
      <w:r>
        <w:rPr>
          <w:sz w:val="28"/>
          <w:szCs w:val="28"/>
          <w:lang w:val="kk-KZ"/>
        </w:rPr>
        <w:t xml:space="preserve"> - уақыт.</w:t>
      </w:r>
    </w:p>
    <w:p w:rsidR="00290FA5" w:rsidRDefault="00290FA5" w:rsidP="00290FA5">
      <w:pPr>
        <w:ind w:left="360"/>
        <w:jc w:val="both"/>
        <w:rPr>
          <w:sz w:val="28"/>
          <w:szCs w:val="28"/>
          <w:lang w:val="kk-KZ"/>
        </w:rPr>
      </w:pPr>
      <w:r>
        <w:rPr>
          <w:noProof/>
          <w:sz w:val="28"/>
          <w:szCs w:val="28"/>
        </w:rPr>
        <mc:AlternateContent>
          <mc:Choice Requires="wps">
            <w:drawing>
              <wp:anchor distT="0" distB="0" distL="114300" distR="114300" simplePos="0" relativeHeight="251659264" behindDoc="0" locked="0" layoutInCell="1" allowOverlap="1">
                <wp:simplePos x="0" y="0"/>
                <wp:positionH relativeFrom="column">
                  <wp:posOffset>457200</wp:posOffset>
                </wp:positionH>
                <wp:positionV relativeFrom="paragraph">
                  <wp:posOffset>163195</wp:posOffset>
                </wp:positionV>
                <wp:extent cx="4914900" cy="2171700"/>
                <wp:effectExtent l="0" t="0" r="4445" b="1905"/>
                <wp:wrapNone/>
                <wp:docPr id="17" name="Прямоугольник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14900" cy="21717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90FA5" w:rsidRPr="000D0C74" w:rsidRDefault="00290FA5" w:rsidP="00290FA5">
                            <w:r w:rsidRPr="000D0C74">
                              <w:rPr>
                                <w:noProof/>
                              </w:rPr>
                              <w:drawing>
                                <wp:inline distT="0" distB="0" distL="0" distR="0">
                                  <wp:extent cx="4724400" cy="2006600"/>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724400" cy="200660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7" o:spid="_x0000_s1026" style="position:absolute;left:0;text-align:left;margin-left:36pt;margin-top:12.85pt;width:387pt;height:17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YF6kpQIAABoFAAAOAAAAZHJzL2Uyb0RvYy54bWysVN1u0zAUvkfiHSzfd/lRujbR0mk/FCEN&#10;mDR4ANdxGgvHDrbbdKBJSNwi8Qg8BDeInz1D+kYcO23XARcIkQvHx+f4O3/f8dHxqhZoybThSuY4&#10;OggxYpKqgst5jl++mA7GGBlLZEGEkizH18zg48nDB0dtk7FYVUoUTCMAkSZrmxxX1jZZEBhasZqY&#10;A9UwCcpS6ZpYEPU8KDRpAb0WQRyGh0GrdNFoRZkxcHreK/HE45clo/Z5WRpmkcgxxGb9qv06c2sw&#10;OSLZXJOm4nQTBvmHKGrCJTjdQZ0TS9BC89+gak61Mqq0B1TVgSpLTpnPAbKJwl+yuapIw3wuUBzT&#10;7Mpk/h8sfba81IgX0LsRRpLU0KPu0/rd+mP3vbtdv+8+d7fdt/WH7kf3pfuKwAgq1jYmg4tXzaV2&#10;OZvmQtFXBkl1VhE5Zydaq7ZipIA4I2cf3LvgBANX0ax9qgrwRxZW+eKtSl07QCgLWvkeXe96xFYW&#10;UThM0ihJQ2glBV0cjaIRCM4HybbXG23sY6Zq5DY51kACD0+WF8b2plsTH74SvJhyIbyg57MzodGS&#10;AGGm/tugm30zIZ2xVO5aj9ifQJTgw+lcvJ4Ab9MoTsLTOB1MD8ejQTJNhoN0FI4HYZSepodhkibn&#10;0xsXYJRkFS8KJi+4ZFsyRsnfNXszFj2NPB1Rm+N0GA997veiN/tJhv77U5I1tzCbgtc5Hu+MSOY6&#10;+0gWkDbJLOGi3wf3w/cNgRps/74qngeu9T2F7Gq2AhTHh5kqroERWkG/oLfwoMCmUvoNRi0MZ47N&#10;6wXRDCPxRAKrgAOJm2YvJMNRDILe18z2NURSgMqxxajfntn+BVg0ms8r8BT5Gkl1AkwsuefIXVQb&#10;/sIA+mQ2j4Wb8H3ZW909aZOfAAAA//8DAFBLAwQUAAYACAAAACEA8qm96N8AAAAJAQAADwAAAGRy&#10;cy9kb3ducmV2LnhtbEyPwU7DMBBE70j8g7VI3KhN2iYljVMhpJ6AAy0S1228TaLG6xA7bfh7zIke&#10;Z2c186bYTLYTZxp861jD40yBIK6cabnW8LnfPqxA+IBssHNMGn7Iw6a8vSkwN+7CH3TehVrEEPY5&#10;amhC6HMpfdWQRT9zPXH0jm6wGKIcamkGvMRw28lEqVRabDk2NNjTS0PVaTdaDZguzPf7cf62fx1T&#10;fKontV1+Ka3v76bnNYhAU/h/hj/8iA5lZDq4kY0XnYYsiVOChmSZgYj+apHGw0HDPM0ykGUhrxeU&#10;vwAAAP//AwBQSwECLQAUAAYACAAAACEAtoM4kv4AAADhAQAAEwAAAAAAAAAAAAAAAAAAAAAAW0Nv&#10;bnRlbnRfVHlwZXNdLnhtbFBLAQItABQABgAIAAAAIQA4/SH/1gAAAJQBAAALAAAAAAAAAAAAAAAA&#10;AC8BAABfcmVscy8ucmVsc1BLAQItABQABgAIAAAAIQB3YF6kpQIAABoFAAAOAAAAAAAAAAAAAAAA&#10;AC4CAABkcnMvZTJvRG9jLnhtbFBLAQItABQABgAIAAAAIQDyqb3o3wAAAAkBAAAPAAAAAAAAAAAA&#10;AAAAAP8EAABkcnMvZG93bnJldi54bWxQSwUGAAAAAAQABADzAAAACwYAAAAA&#10;" stroked="f">
                <v:textbox>
                  <w:txbxContent>
                    <w:p w:rsidR="00290FA5" w:rsidRPr="000D0C74" w:rsidRDefault="00290FA5" w:rsidP="00290FA5">
                      <w:r w:rsidRPr="000D0C74">
                        <w:rPr>
                          <w:noProof/>
                        </w:rPr>
                        <w:drawing>
                          <wp:inline distT="0" distB="0" distL="0" distR="0">
                            <wp:extent cx="4724400" cy="2006600"/>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724400" cy="2006600"/>
                                    </a:xfrm>
                                    <a:prstGeom prst="rect">
                                      <a:avLst/>
                                    </a:prstGeom>
                                    <a:noFill/>
                                    <a:ln>
                                      <a:noFill/>
                                    </a:ln>
                                  </pic:spPr>
                                </pic:pic>
                              </a:graphicData>
                            </a:graphic>
                          </wp:inline>
                        </w:drawing>
                      </w:r>
                    </w:p>
                  </w:txbxContent>
                </v:textbox>
              </v:rect>
            </w:pict>
          </mc:Fallback>
        </mc:AlternateContent>
      </w:r>
    </w:p>
    <w:p w:rsidR="00290FA5" w:rsidRDefault="00290FA5" w:rsidP="00290FA5">
      <w:pPr>
        <w:ind w:left="360"/>
        <w:jc w:val="both"/>
        <w:rPr>
          <w:sz w:val="28"/>
          <w:szCs w:val="28"/>
          <w:lang w:val="kk-KZ"/>
        </w:rPr>
      </w:pPr>
    </w:p>
    <w:p w:rsidR="00290FA5" w:rsidRDefault="00290FA5" w:rsidP="00290FA5">
      <w:pPr>
        <w:ind w:left="360"/>
        <w:jc w:val="both"/>
        <w:rPr>
          <w:sz w:val="28"/>
          <w:szCs w:val="28"/>
          <w:lang w:val="kk-KZ"/>
        </w:rPr>
      </w:pPr>
    </w:p>
    <w:p w:rsidR="00290FA5" w:rsidRDefault="00290FA5" w:rsidP="00290FA5">
      <w:pPr>
        <w:ind w:left="360"/>
        <w:jc w:val="both"/>
        <w:rPr>
          <w:sz w:val="28"/>
          <w:szCs w:val="28"/>
          <w:lang w:val="kk-KZ"/>
        </w:rPr>
      </w:pPr>
    </w:p>
    <w:p w:rsidR="00290FA5" w:rsidRDefault="00290FA5" w:rsidP="00290FA5">
      <w:pPr>
        <w:ind w:left="360"/>
        <w:jc w:val="both"/>
        <w:rPr>
          <w:sz w:val="28"/>
          <w:szCs w:val="28"/>
          <w:lang w:val="kk-KZ"/>
        </w:rPr>
      </w:pPr>
    </w:p>
    <w:p w:rsidR="00290FA5" w:rsidRDefault="00290FA5" w:rsidP="00290FA5">
      <w:pPr>
        <w:ind w:left="360"/>
        <w:jc w:val="both"/>
        <w:rPr>
          <w:sz w:val="28"/>
          <w:szCs w:val="28"/>
          <w:lang w:val="kk-KZ"/>
        </w:rPr>
      </w:pPr>
    </w:p>
    <w:p w:rsidR="00290FA5" w:rsidRDefault="00290FA5" w:rsidP="00290FA5">
      <w:pPr>
        <w:ind w:left="360"/>
        <w:jc w:val="both"/>
        <w:rPr>
          <w:sz w:val="28"/>
          <w:szCs w:val="28"/>
          <w:lang w:val="kk-KZ"/>
        </w:rPr>
      </w:pPr>
    </w:p>
    <w:p w:rsidR="00290FA5" w:rsidRDefault="00290FA5" w:rsidP="00290FA5">
      <w:pPr>
        <w:ind w:left="360"/>
        <w:jc w:val="both"/>
        <w:rPr>
          <w:sz w:val="28"/>
          <w:szCs w:val="28"/>
          <w:lang w:val="kk-KZ"/>
        </w:rPr>
      </w:pPr>
    </w:p>
    <w:p w:rsidR="00290FA5" w:rsidRDefault="00290FA5" w:rsidP="00290FA5">
      <w:pPr>
        <w:ind w:left="360"/>
        <w:jc w:val="both"/>
        <w:rPr>
          <w:sz w:val="28"/>
          <w:szCs w:val="28"/>
          <w:lang w:val="kk-KZ"/>
        </w:rPr>
      </w:pPr>
    </w:p>
    <w:p w:rsidR="00290FA5" w:rsidRDefault="00290FA5" w:rsidP="00290FA5">
      <w:pPr>
        <w:ind w:left="360"/>
        <w:jc w:val="both"/>
        <w:rPr>
          <w:sz w:val="28"/>
          <w:szCs w:val="28"/>
          <w:lang w:val="kk-KZ"/>
        </w:rPr>
      </w:pPr>
    </w:p>
    <w:p w:rsidR="00290FA5" w:rsidRDefault="00290FA5" w:rsidP="00290FA5">
      <w:pPr>
        <w:ind w:left="360"/>
        <w:jc w:val="both"/>
        <w:rPr>
          <w:sz w:val="28"/>
          <w:szCs w:val="28"/>
          <w:lang w:val="kk-KZ"/>
        </w:rPr>
      </w:pPr>
    </w:p>
    <w:p w:rsidR="00290FA5" w:rsidRDefault="00290FA5" w:rsidP="00290FA5">
      <w:pPr>
        <w:ind w:left="360"/>
        <w:jc w:val="both"/>
        <w:rPr>
          <w:sz w:val="28"/>
          <w:szCs w:val="28"/>
          <w:lang w:val="kk-KZ"/>
        </w:rPr>
      </w:pPr>
    </w:p>
    <w:p w:rsidR="00290FA5" w:rsidRDefault="00290FA5" w:rsidP="00290FA5">
      <w:pPr>
        <w:ind w:left="360"/>
        <w:jc w:val="center"/>
        <w:rPr>
          <w:sz w:val="28"/>
          <w:szCs w:val="28"/>
          <w:lang w:val="kk-KZ"/>
        </w:rPr>
      </w:pPr>
      <w:r>
        <w:rPr>
          <w:lang w:val="kk-KZ"/>
        </w:rPr>
        <w:t>20 - сурет.</w:t>
      </w:r>
    </w:p>
    <w:p w:rsidR="00290FA5" w:rsidRDefault="00290FA5" w:rsidP="00290FA5">
      <w:pPr>
        <w:ind w:left="360"/>
        <w:jc w:val="both"/>
        <w:rPr>
          <w:sz w:val="28"/>
          <w:szCs w:val="28"/>
          <w:lang w:val="kk-KZ"/>
        </w:rPr>
      </w:pPr>
      <w:r>
        <w:rPr>
          <w:sz w:val="28"/>
          <w:szCs w:val="28"/>
          <w:lang w:val="kk-KZ"/>
        </w:rPr>
        <w:tab/>
        <w:t xml:space="preserve">Осы тәуелділіктер арқылы белгіленген бөлшектердің траекторияларын (жолын) есептеп құру оңай. Содан соң сол траекториялардың кез келген жеріндегі </w:t>
      </w:r>
      <w:r w:rsidRPr="002C0234">
        <w:rPr>
          <w:position w:val="-6"/>
          <w:sz w:val="28"/>
          <w:szCs w:val="28"/>
          <w:lang w:val="kk-KZ"/>
        </w:rPr>
        <w:object w:dxaOrig="300" w:dyaOrig="279">
          <v:shape id="_x0000_i1031" type="#_x0000_t75" style="width:15pt;height:13.95pt" o:ole="">
            <v:imagedata r:id="rId18" o:title=""/>
          </v:shape>
          <o:OLEObject Type="Embed" ProgID="Equation.3" ShapeID="_x0000_i1031" DrawAspect="Content" ObjectID="_1660465671" r:id="rId19"/>
        </w:object>
      </w:r>
      <w:r>
        <w:rPr>
          <w:sz w:val="28"/>
          <w:szCs w:val="28"/>
          <w:lang w:val="kk-KZ"/>
        </w:rPr>
        <w:t xml:space="preserve"> деген уақытта сұйық бөлшек өтетін </w:t>
      </w:r>
      <w:r w:rsidRPr="002C0234">
        <w:rPr>
          <w:position w:val="-6"/>
          <w:sz w:val="28"/>
          <w:szCs w:val="28"/>
          <w:lang w:val="kk-KZ"/>
        </w:rPr>
        <w:object w:dxaOrig="300" w:dyaOrig="279">
          <v:shape id="_x0000_i1032" type="#_x0000_t75" style="width:15pt;height:13.95pt" o:ole="">
            <v:imagedata r:id="rId20" o:title=""/>
          </v:shape>
          <o:OLEObject Type="Embed" ProgID="Equation.3" ShapeID="_x0000_i1032" DrawAspect="Content" ObjectID="_1660465672" r:id="rId21"/>
        </w:object>
      </w:r>
      <w:r>
        <w:rPr>
          <w:sz w:val="28"/>
          <w:szCs w:val="28"/>
          <w:lang w:val="kk-KZ"/>
        </w:rPr>
        <w:t xml:space="preserve"> деген арақашықтықты анықтап жылдамдықты есептеуге болады. Сол сияқты кез келген сұйық бөлшектің белгіленген уақыттағы қозғалысының үдеуін табуға болады. Демек, біз белгіленген уақытта жеке бөлшектің оның траекториясы арқылы қозғалысын бақылай аламыз.</w:t>
      </w:r>
    </w:p>
    <w:p w:rsidR="00290FA5" w:rsidRDefault="00290FA5" w:rsidP="00290FA5">
      <w:pPr>
        <w:ind w:left="360"/>
        <w:jc w:val="both"/>
        <w:rPr>
          <w:sz w:val="28"/>
          <w:szCs w:val="28"/>
          <w:lang w:val="kk-KZ"/>
        </w:rPr>
      </w:pPr>
      <w:r>
        <w:rPr>
          <w:sz w:val="28"/>
          <w:szCs w:val="28"/>
          <w:lang w:val="kk-KZ"/>
        </w:rPr>
        <w:tab/>
        <w:t xml:space="preserve">Лагранж тәсілі бойынша, сұйықтың ағыны туралы оның бөлшектерінің траекториялары арқылы мәлімет іздейміз. Бұл жағдайда </w:t>
      </w:r>
      <w:r w:rsidRPr="002C0234">
        <w:rPr>
          <w:position w:val="-10"/>
          <w:sz w:val="28"/>
          <w:szCs w:val="28"/>
          <w:lang w:val="kk-KZ"/>
        </w:rPr>
        <w:object w:dxaOrig="460" w:dyaOrig="279">
          <v:shape id="_x0000_i1033" type="#_x0000_t75" style="width:23pt;height:13.95pt" o:ole="">
            <v:imagedata r:id="rId22" o:title=""/>
          </v:shape>
          <o:OLEObject Type="Embed" ProgID="Equation.3" ShapeID="_x0000_i1033" DrawAspect="Content" ObjectID="_1660465673" r:id="rId23"/>
        </w:object>
      </w:r>
      <w:r>
        <w:rPr>
          <w:sz w:val="28"/>
          <w:szCs w:val="28"/>
          <w:lang w:val="kk-KZ"/>
        </w:rPr>
        <w:t xml:space="preserve"> сұйық бөлшектердің ағымдық координаталары болып табылады, сондықтан</w:t>
      </w:r>
    </w:p>
    <w:p w:rsidR="00290FA5" w:rsidRDefault="00290FA5" w:rsidP="00290FA5">
      <w:pPr>
        <w:ind w:left="360"/>
        <w:jc w:val="center"/>
        <w:rPr>
          <w:sz w:val="28"/>
          <w:szCs w:val="28"/>
          <w:lang w:val="kk-KZ"/>
        </w:rPr>
      </w:pPr>
      <w:r w:rsidRPr="00E83DD9">
        <w:rPr>
          <w:position w:val="-24"/>
          <w:sz w:val="28"/>
          <w:szCs w:val="28"/>
          <w:lang w:val="kk-KZ"/>
        </w:rPr>
        <w:object w:dxaOrig="820" w:dyaOrig="620">
          <v:shape id="_x0000_i1034" type="#_x0000_t75" style="width:41pt;height:31pt" o:ole="">
            <v:imagedata r:id="rId24" o:title=""/>
          </v:shape>
          <o:OLEObject Type="Embed" ProgID="Equation.3" ShapeID="_x0000_i1034" DrawAspect="Content" ObjectID="_1660465674" r:id="rId25"/>
        </w:object>
      </w:r>
      <w:r>
        <w:rPr>
          <w:sz w:val="28"/>
          <w:szCs w:val="28"/>
          <w:lang w:val="kk-KZ"/>
        </w:rPr>
        <w:t xml:space="preserve">,  </w:t>
      </w:r>
      <w:r w:rsidRPr="00E83DD9">
        <w:rPr>
          <w:position w:val="-24"/>
          <w:sz w:val="28"/>
          <w:szCs w:val="28"/>
          <w:lang w:val="kk-KZ"/>
        </w:rPr>
        <w:object w:dxaOrig="780" w:dyaOrig="620">
          <v:shape id="_x0000_i1035" type="#_x0000_t75" style="width:39pt;height:31pt" o:ole="">
            <v:imagedata r:id="rId26" o:title=""/>
          </v:shape>
          <o:OLEObject Type="Embed" ProgID="Equation.3" ShapeID="_x0000_i1035" DrawAspect="Content" ObjectID="_1660465675" r:id="rId27"/>
        </w:object>
      </w:r>
    </w:p>
    <w:p w:rsidR="00290FA5" w:rsidRDefault="00290FA5" w:rsidP="00290FA5">
      <w:pPr>
        <w:ind w:left="360"/>
        <w:jc w:val="both"/>
        <w:rPr>
          <w:sz w:val="28"/>
          <w:szCs w:val="28"/>
          <w:lang w:val="kk-KZ"/>
        </w:rPr>
      </w:pPr>
      <w:r>
        <w:rPr>
          <w:sz w:val="28"/>
          <w:szCs w:val="28"/>
          <w:lang w:val="kk-KZ"/>
        </w:rPr>
        <w:tab/>
      </w:r>
      <w:r w:rsidRPr="005145AC">
        <w:rPr>
          <w:i/>
          <w:sz w:val="28"/>
          <w:szCs w:val="28"/>
          <w:lang w:val="kk-KZ"/>
        </w:rPr>
        <w:t>Эйлер тәсілі.</w:t>
      </w:r>
      <w:r>
        <w:rPr>
          <w:sz w:val="28"/>
          <w:szCs w:val="28"/>
          <w:lang w:val="kk-KZ"/>
        </w:rPr>
        <w:t xml:space="preserve"> Ағып жатқан сұйықтың бір контурмен тұйықталған аймағын алып көрейік. Сол аймаққа бірнеше қимылсыз </w:t>
      </w:r>
      <w:r w:rsidRPr="002C0234">
        <w:rPr>
          <w:position w:val="-10"/>
          <w:sz w:val="28"/>
          <w:szCs w:val="28"/>
          <w:lang w:val="kk-KZ"/>
        </w:rPr>
        <w:object w:dxaOrig="800" w:dyaOrig="320">
          <v:shape id="_x0000_i1036" type="#_x0000_t75" style="width:40pt;height:16pt" o:ole="">
            <v:imagedata r:id="rId28" o:title=""/>
          </v:shape>
          <o:OLEObject Type="Embed" ProgID="Equation.3" ShapeID="_x0000_i1036" DrawAspect="Content" ObjectID="_1660465676" r:id="rId29"/>
        </w:object>
      </w:r>
      <w:r>
        <w:rPr>
          <w:sz w:val="28"/>
          <w:szCs w:val="28"/>
          <w:lang w:val="kk-KZ"/>
        </w:rPr>
        <w:t xml:space="preserve"> деген нүктелерді белгілеп алайық. Бұл жағдайда </w:t>
      </w:r>
      <w:r w:rsidRPr="002C0234">
        <w:rPr>
          <w:position w:val="-10"/>
          <w:sz w:val="28"/>
          <w:szCs w:val="28"/>
          <w:lang w:val="kk-KZ"/>
        </w:rPr>
        <w:object w:dxaOrig="460" w:dyaOrig="279">
          <v:shape id="_x0000_i1037" type="#_x0000_t75" style="width:23pt;height:13.95pt" o:ole="">
            <v:imagedata r:id="rId30" o:title=""/>
          </v:shape>
          <o:OLEObject Type="Embed" ProgID="Equation.3" ShapeID="_x0000_i1037" DrawAspect="Content" ObjectID="_1660465677" r:id="rId31"/>
        </w:object>
      </w:r>
      <w:r>
        <w:rPr>
          <w:sz w:val="28"/>
          <w:szCs w:val="28"/>
          <w:lang w:val="kk-KZ"/>
        </w:rPr>
        <w:t xml:space="preserve"> ағындық координаталар емес. Кеңістіктегі қимылсыз нүктелердің координаталары. Сонда </w:t>
      </w:r>
      <w:r w:rsidRPr="002C0234">
        <w:rPr>
          <w:position w:val="-12"/>
          <w:sz w:val="28"/>
          <w:szCs w:val="28"/>
          <w:lang w:val="kk-KZ"/>
        </w:rPr>
        <w:object w:dxaOrig="240" w:dyaOrig="380">
          <v:shape id="_x0000_i1038" type="#_x0000_t75" style="width:12pt;height:19pt" o:ole="">
            <v:imagedata r:id="rId32" o:title=""/>
          </v:shape>
          <o:OLEObject Type="Embed" ProgID="Equation.3" ShapeID="_x0000_i1038" DrawAspect="Content" ObjectID="_1660465678" r:id="rId33"/>
        </w:object>
      </w:r>
      <w:r>
        <w:rPr>
          <w:sz w:val="28"/>
          <w:szCs w:val="28"/>
          <w:lang w:val="kk-KZ"/>
        </w:rPr>
        <w:t xml:space="preserve"> деген кезеңде нүктелерде </w:t>
      </w:r>
      <w:r w:rsidRPr="00A84548">
        <w:rPr>
          <w:position w:val="-12"/>
          <w:sz w:val="28"/>
          <w:szCs w:val="28"/>
          <w:lang w:val="kk-KZ"/>
        </w:rPr>
        <w:object w:dxaOrig="1719" w:dyaOrig="360">
          <v:shape id="_x0000_i1039" type="#_x0000_t75" style="width:85.95pt;height:18pt" o:ole="">
            <v:imagedata r:id="rId34" o:title=""/>
          </v:shape>
          <o:OLEObject Type="Embed" ProgID="Equation.3" ShapeID="_x0000_i1039" DrawAspect="Content" ObjectID="_1660465679" r:id="rId35"/>
        </w:object>
      </w:r>
      <w:r>
        <w:rPr>
          <w:sz w:val="28"/>
          <w:szCs w:val="28"/>
          <w:lang w:val="kk-KZ"/>
        </w:rPr>
        <w:t xml:space="preserve"> жылдамдық векторлері қозғалыстың мінездемелері болып табылады. Сол сияқты </w:t>
      </w:r>
      <w:r w:rsidRPr="00A84548">
        <w:rPr>
          <w:position w:val="-12"/>
          <w:sz w:val="28"/>
          <w:szCs w:val="28"/>
          <w:lang w:val="kk-KZ"/>
        </w:rPr>
        <w:object w:dxaOrig="240" w:dyaOrig="380">
          <v:shape id="_x0000_i1040" type="#_x0000_t75" style="width:12pt;height:19pt" o:ole="">
            <v:imagedata r:id="rId36" o:title=""/>
          </v:shape>
          <o:OLEObject Type="Embed" ProgID="Equation.3" ShapeID="_x0000_i1040" DrawAspect="Content" ObjectID="_1660465680" r:id="rId37"/>
        </w:object>
      </w:r>
      <w:r>
        <w:rPr>
          <w:sz w:val="28"/>
          <w:szCs w:val="28"/>
          <w:lang w:val="kk-KZ"/>
        </w:rPr>
        <w:t xml:space="preserve"> деген келесі кезеңде </w:t>
      </w:r>
      <w:r w:rsidRPr="00F72861">
        <w:rPr>
          <w:position w:val="-12"/>
          <w:sz w:val="28"/>
          <w:szCs w:val="28"/>
          <w:lang w:val="kk-KZ"/>
        </w:rPr>
        <w:object w:dxaOrig="1820" w:dyaOrig="360">
          <v:shape id="_x0000_i1041" type="#_x0000_t75" style="width:91pt;height:18pt" o:ole="">
            <v:imagedata r:id="rId38" o:title=""/>
          </v:shape>
          <o:OLEObject Type="Embed" ProgID="Equation.3" ShapeID="_x0000_i1041" DrawAspect="Content" ObjectID="_1660465681" r:id="rId39"/>
        </w:object>
      </w:r>
      <w:r>
        <w:rPr>
          <w:sz w:val="28"/>
          <w:szCs w:val="28"/>
          <w:lang w:val="kk-KZ"/>
        </w:rPr>
        <w:t xml:space="preserve"> деген жылдамдық векторлері пайда болады.</w:t>
      </w:r>
    </w:p>
    <w:p w:rsidR="00290FA5" w:rsidRDefault="00290FA5" w:rsidP="00290FA5">
      <w:pPr>
        <w:ind w:left="360"/>
        <w:jc w:val="both"/>
        <w:rPr>
          <w:sz w:val="28"/>
          <w:szCs w:val="28"/>
          <w:lang w:val="kk-KZ"/>
        </w:rPr>
      </w:pPr>
      <w:r>
        <w:rPr>
          <w:sz w:val="28"/>
          <w:szCs w:val="28"/>
          <w:lang w:val="kk-KZ"/>
        </w:rPr>
        <w:tab/>
        <w:t>Демек, Эйлер тәсілі бойынша ағынды қимылсыз белгіленген нүктелердегі жылдамдықтар арқылы жылдамдық векторлерінің өрісімен сипаттай аламыз. Ондай өрістер уақыт өзгергенде қалай өзгеретінін анықтау бұл тәсіл бойынша қиын емес.</w:t>
      </w:r>
    </w:p>
    <w:p w:rsidR="00290FA5" w:rsidRDefault="00290FA5" w:rsidP="00290FA5">
      <w:pPr>
        <w:ind w:left="360"/>
        <w:jc w:val="both"/>
        <w:rPr>
          <w:sz w:val="28"/>
          <w:szCs w:val="28"/>
          <w:lang w:val="kk-KZ"/>
        </w:rPr>
      </w:pPr>
      <w:r>
        <w:rPr>
          <w:sz w:val="28"/>
          <w:szCs w:val="28"/>
          <w:lang w:val="kk-KZ"/>
        </w:rPr>
        <w:tab/>
        <w:t xml:space="preserve">Лагранж тәсілін қиын болғандықтан әдетте кең қолданбайды. Гидравликада көп қолданатын тәсіл Эйлер тәсілі болып табылады. Бірақ кейде элементар уақытқа </w:t>
      </w:r>
      <w:r w:rsidRPr="00C65756">
        <w:rPr>
          <w:position w:val="-10"/>
          <w:sz w:val="28"/>
          <w:szCs w:val="28"/>
          <w:lang w:val="kk-KZ"/>
        </w:rPr>
        <w:object w:dxaOrig="460" w:dyaOrig="360">
          <v:shape id="_x0000_i1042" type="#_x0000_t75" style="width:23pt;height:18pt" o:ole="">
            <v:imagedata r:id="rId40" o:title=""/>
          </v:shape>
          <o:OLEObject Type="Embed" ProgID="Equation.3" ShapeID="_x0000_i1042" DrawAspect="Content" ObjectID="_1660465682" r:id="rId41"/>
        </w:object>
      </w:r>
      <w:r>
        <w:rPr>
          <w:sz w:val="28"/>
          <w:szCs w:val="28"/>
          <w:lang w:val="kk-KZ"/>
        </w:rPr>
        <w:t xml:space="preserve"> сәйкес жылдамдықтар Лагранж тәсілімен анықталады.</w:t>
      </w:r>
    </w:p>
    <w:p w:rsidR="00290FA5" w:rsidRDefault="00290FA5" w:rsidP="00290FA5">
      <w:pPr>
        <w:ind w:left="360"/>
        <w:jc w:val="both"/>
        <w:rPr>
          <w:sz w:val="28"/>
          <w:szCs w:val="28"/>
          <w:lang w:val="kk-KZ"/>
        </w:rPr>
      </w:pPr>
    </w:p>
    <w:p w:rsidR="00290FA5" w:rsidRPr="00196D8A" w:rsidRDefault="00290FA5" w:rsidP="00290FA5">
      <w:pPr>
        <w:ind w:left="360"/>
        <w:jc w:val="center"/>
        <w:rPr>
          <w:sz w:val="28"/>
          <w:szCs w:val="28"/>
          <w:lang w:val="kk-KZ"/>
        </w:rPr>
      </w:pPr>
      <w:r>
        <w:rPr>
          <w:sz w:val="28"/>
          <w:szCs w:val="28"/>
          <w:lang w:val="kk-KZ"/>
        </w:rPr>
        <w:t>АҒУ СЫЗЫҚТАРЫ</w:t>
      </w:r>
    </w:p>
    <w:p w:rsidR="00290FA5" w:rsidRDefault="00290FA5" w:rsidP="00290FA5">
      <w:pPr>
        <w:ind w:left="360"/>
        <w:jc w:val="center"/>
        <w:rPr>
          <w:sz w:val="28"/>
          <w:szCs w:val="28"/>
          <w:lang w:val="kk-KZ"/>
        </w:rPr>
      </w:pPr>
    </w:p>
    <w:p w:rsidR="00290FA5" w:rsidRDefault="00290FA5" w:rsidP="00290FA5">
      <w:pPr>
        <w:ind w:left="360"/>
        <w:jc w:val="both"/>
        <w:rPr>
          <w:sz w:val="28"/>
          <w:szCs w:val="28"/>
          <w:lang w:val="kk-KZ"/>
        </w:rPr>
      </w:pPr>
      <w:r>
        <w:rPr>
          <w:sz w:val="28"/>
          <w:szCs w:val="28"/>
          <w:lang w:val="kk-KZ"/>
        </w:rPr>
        <w:tab/>
        <w:t>Сұйықтың қозғалысын зерттеу қиын, өйткені сұйықтың тұтқырлығына сәйкес оның арасында үйкеліс күштері пайда болады. Ол күштердің әсерінен сұйық денелердің нұсқасы, нүктелердегі жылдамдықтар өзгере береді, сондықтан механикада абсолют қатты денелер үшін қабылданған заңдарды тікелей қолдануға болмайды.</w:t>
      </w:r>
    </w:p>
    <w:p w:rsidR="00290FA5" w:rsidRDefault="00290FA5" w:rsidP="00290FA5">
      <w:pPr>
        <w:ind w:left="360"/>
        <w:jc w:val="both"/>
        <w:rPr>
          <w:sz w:val="28"/>
          <w:szCs w:val="28"/>
          <w:lang w:val="kk-KZ"/>
        </w:rPr>
      </w:pPr>
      <w:r>
        <w:rPr>
          <w:sz w:val="28"/>
          <w:szCs w:val="28"/>
          <w:lang w:val="kk-KZ"/>
        </w:rPr>
        <w:tab/>
        <w:t>Мысалы Ньютонның бірінші заңы бойынша абсолют қатты дененің бірқалыпты қозғалысы сырттан күш әсер етпесе өзгермейді. Мұндай заң тек кедергісіз ортада орындалуы мүмкін.</w:t>
      </w:r>
    </w:p>
    <w:p w:rsidR="00290FA5" w:rsidRDefault="00290FA5" w:rsidP="00290FA5">
      <w:pPr>
        <w:ind w:left="360"/>
        <w:jc w:val="both"/>
        <w:rPr>
          <w:sz w:val="28"/>
          <w:szCs w:val="28"/>
          <w:lang w:val="kk-KZ"/>
        </w:rPr>
      </w:pPr>
      <w:r>
        <w:rPr>
          <w:sz w:val="28"/>
          <w:szCs w:val="28"/>
          <w:lang w:val="kk-KZ"/>
        </w:rPr>
        <w:tab/>
        <w:t>Сол сияқты Ньютонның үшінші заңы бойынша бір дене бір денемен тоғысқанда бірінің әсері дәл сондай қарама-қарсы екінші дененің әсерін туғызуы тиіс. Демек денелердің абсолют серпімділігі болуы, басқаша айтылғанда олардың нұсқасы өзгермеуі тиіс.</w:t>
      </w:r>
    </w:p>
    <w:p w:rsidR="00290FA5" w:rsidRDefault="00290FA5" w:rsidP="00290FA5">
      <w:pPr>
        <w:ind w:left="360"/>
        <w:jc w:val="both"/>
        <w:rPr>
          <w:sz w:val="28"/>
          <w:szCs w:val="28"/>
          <w:lang w:val="kk-KZ"/>
        </w:rPr>
      </w:pPr>
      <w:r>
        <w:rPr>
          <w:sz w:val="28"/>
          <w:szCs w:val="28"/>
          <w:lang w:val="kk-KZ"/>
        </w:rPr>
        <w:tab/>
        <w:t>Сұйық ортада кедергі мол және серпімділік байқалмайды. Сондықтан механиканың заңдарын қолданып сұйықтың қозғалысын зерттеу үшін арнайы түсініктер енгізіп сұйықтың ыңғайлы моделін қабылдауымыз қажет. Ондай түсініктердің бірі ағу сызықтары туралы түсінік болып табылады.</w:t>
      </w:r>
    </w:p>
    <w:p w:rsidR="00290FA5" w:rsidRDefault="00290FA5" w:rsidP="00290FA5">
      <w:pPr>
        <w:ind w:left="360"/>
        <w:jc w:val="both"/>
        <w:rPr>
          <w:sz w:val="28"/>
          <w:szCs w:val="28"/>
          <w:lang w:val="kk-KZ"/>
        </w:rPr>
      </w:pPr>
    </w:p>
    <w:p w:rsidR="00290FA5" w:rsidRDefault="00290FA5" w:rsidP="00290FA5">
      <w:pPr>
        <w:ind w:left="360"/>
        <w:jc w:val="both"/>
        <w:rPr>
          <w:sz w:val="28"/>
          <w:szCs w:val="28"/>
          <w:lang w:val="kk-KZ"/>
        </w:rPr>
      </w:pPr>
    </w:p>
    <w:p w:rsidR="00290FA5" w:rsidRDefault="00290FA5" w:rsidP="00290FA5">
      <w:pPr>
        <w:ind w:left="360"/>
        <w:jc w:val="both"/>
        <w:rPr>
          <w:sz w:val="28"/>
          <w:szCs w:val="28"/>
          <w:lang w:val="kk-KZ"/>
        </w:rPr>
      </w:pPr>
    </w:p>
    <w:p w:rsidR="00290FA5" w:rsidRDefault="00290FA5" w:rsidP="00290FA5">
      <w:pPr>
        <w:ind w:left="360"/>
        <w:jc w:val="both"/>
        <w:rPr>
          <w:sz w:val="28"/>
          <w:szCs w:val="28"/>
          <w:lang w:val="kk-KZ"/>
        </w:rPr>
      </w:pPr>
    </w:p>
    <w:p w:rsidR="00290FA5" w:rsidRDefault="00290FA5" w:rsidP="00290FA5">
      <w:pPr>
        <w:ind w:left="360"/>
        <w:jc w:val="both"/>
        <w:rPr>
          <w:sz w:val="28"/>
          <w:szCs w:val="28"/>
          <w:lang w:val="kk-KZ"/>
        </w:rPr>
      </w:pPr>
    </w:p>
    <w:p w:rsidR="00290FA5" w:rsidRDefault="00290FA5" w:rsidP="00290FA5">
      <w:pPr>
        <w:ind w:left="360"/>
        <w:jc w:val="both"/>
        <w:rPr>
          <w:sz w:val="28"/>
          <w:szCs w:val="28"/>
          <w:lang w:val="kk-KZ"/>
        </w:rPr>
      </w:pPr>
    </w:p>
    <w:p w:rsidR="00290FA5" w:rsidRDefault="00290FA5" w:rsidP="00290FA5">
      <w:pPr>
        <w:ind w:left="360"/>
        <w:jc w:val="both"/>
        <w:rPr>
          <w:sz w:val="28"/>
          <w:szCs w:val="28"/>
          <w:lang w:val="kk-KZ"/>
        </w:rPr>
      </w:pPr>
    </w:p>
    <w:p w:rsidR="00290FA5" w:rsidRDefault="00290FA5" w:rsidP="00290FA5">
      <w:pPr>
        <w:ind w:left="360"/>
        <w:jc w:val="both"/>
        <w:rPr>
          <w:sz w:val="28"/>
          <w:szCs w:val="28"/>
          <w:lang w:val="kk-KZ"/>
        </w:rPr>
      </w:pPr>
      <w:r>
        <w:rPr>
          <w:noProof/>
          <w:sz w:val="28"/>
          <w:szCs w:val="28"/>
        </w:rPr>
        <w:lastRenderedPageBreak/>
        <mc:AlternateContent>
          <mc:Choice Requires="wps">
            <w:drawing>
              <wp:anchor distT="0" distB="0" distL="114300" distR="114300" simplePos="0" relativeHeight="251660288" behindDoc="0" locked="0" layoutInCell="1" allowOverlap="1">
                <wp:simplePos x="0" y="0"/>
                <wp:positionH relativeFrom="column">
                  <wp:posOffset>914400</wp:posOffset>
                </wp:positionH>
                <wp:positionV relativeFrom="paragraph">
                  <wp:posOffset>-228600</wp:posOffset>
                </wp:positionV>
                <wp:extent cx="3771900" cy="2171700"/>
                <wp:effectExtent l="0" t="0" r="4445" b="2540"/>
                <wp:wrapNone/>
                <wp:docPr id="15" name="Прямоугольник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771900" cy="21717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90FA5" w:rsidRPr="000D0C74" w:rsidRDefault="00290FA5" w:rsidP="00290FA5">
                            <w:r w:rsidRPr="000D0C74">
                              <w:rPr>
                                <w:noProof/>
                              </w:rPr>
                              <w:drawing>
                                <wp:inline distT="0" distB="0" distL="0" distR="0">
                                  <wp:extent cx="3683000" cy="2120900"/>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3683000" cy="212090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5" o:spid="_x0000_s1027" style="position:absolute;left:0;text-align:left;margin-left:1in;margin-top:-18pt;width:297pt;height:17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bjJtqAIAACEFAAAOAAAAZHJzL2Uyb0RvYy54bWysVN1u0zAUvkfiHSzfd/khXZpo6bS1FCEN&#10;mDR4ANdxGovEDrbbdCAkJG6ReAQeghvEz54hfSOOnbbrgAuEyIXj43N8/r7v+OR0XVdoxZTmUmQ4&#10;OPIxYoLKnItFhl88nw1GGGlDRE4qKViGr5nGp+P7907aJmWhLGWVM4XAidBp22S4NKZJPU/TktVE&#10;H8mGCVAWUtXEgKgWXq5IC97rygt9/9hrpcobJSnTGk6nvRKPnf+iYNQ8KwrNDKoyDLkZtyq3zu3q&#10;jU9IulCkKTndpkH+IYuacAFB966mxBC0VPw3VzWnSmpZmCMqa08WBafM1QDVBP4v1VyVpGGuFmiO&#10;bvZt0v/PLX26ulSI54DdECNBasCo+7R5t/nYfe9uNu+7z91N923zofvRfem+IjCCjrWNTuHiVXOp&#10;bM26uZD0pUZCTkoiFuxMKdmWjOSQZ2DtvTsXrKDhKpq3T2QO8cjSSNe8daFq6xDagtYOo+s9Rmxt&#10;EIXDB3EcJD5ASUEXBnEQg2BjkHR3vVHaPGKyRnaTYQUkcO7J6kKb3nRn4tKXFc9nvKqcoBbzSaXQ&#10;igBhZu7beteHZpWwxkLaa73H/gSyhBhWZ/N1BHiTBGHkn4fJYHY8igfRLBoOktgfDfwgOU+O/SiJ&#10;prO3NsEgSkue50xccMF2ZAyivwN7OxY9jRwdUZvhZBgOXe13steHRfru+1ORNTcwmxWvMzzaG5HU&#10;IvtQ5FA2SQ3hVb/37qbvAIEe7P6uK44HFvqeQmY9X/fUs9EtLeYyvwZiKAmwAcTwrsCmlOo1Ri3M&#10;aIb1qyVRDKPqsQByJUEU2aF2QjSMQxDUoWZ+qCGCgqsMG4z67cT0D8GyUXxRQqTAtUrIMyBkwR1V&#10;brPa0hjm0NW0fTPsoB/Kzur2ZRv/BAAA//8DAFBLAwQUAAYACAAAACEAw2etEt0AAAALAQAADwAA&#10;AGRycy9kb3ducmV2LnhtbExPy07DMBC8I/EP1iJxa22aEEqIUyGknoBDHxLXbewmEfE6jZ02/D3L&#10;id5mdkazM8Vqcp042yG0njQ8zBUIS5U3LdUa9rv1bAkiRCSDnSer4ccGWJW3NwXmxl9oY8/bWAsO&#10;oZCjhibGPpcyVI11GOa+t8Ta0Q8OI9OhlmbAC4e7Ti6UyqTDlvhDg719a2z1vR2dBsxSc/o8Jh+7&#10;9zHD53pS68cvpfX93fT6AiLaKf6b4a8+V4eSOx38SCaIjnma8paoYZZkDNjxlCwZHDQkii+yLOT1&#10;hvIXAAD//wMAUEsBAi0AFAAGAAgAAAAhALaDOJL+AAAA4QEAABMAAAAAAAAAAAAAAAAAAAAAAFtD&#10;b250ZW50X1R5cGVzXS54bWxQSwECLQAUAAYACAAAACEAOP0h/9YAAACUAQAACwAAAAAAAAAAAAAA&#10;AAAvAQAAX3JlbHMvLnJlbHNQSwECLQAUAAYACAAAACEArW4ybagCAAAhBQAADgAAAAAAAAAAAAAA&#10;AAAuAgAAZHJzL2Uyb0RvYy54bWxQSwECLQAUAAYACAAAACEAw2etEt0AAAALAQAADwAAAAAAAAAA&#10;AAAAAAACBQAAZHJzL2Rvd25yZXYueG1sUEsFBgAAAAAEAAQA8wAAAAwGAAAAAA==&#10;" stroked="f">
                <v:textbox>
                  <w:txbxContent>
                    <w:p w:rsidR="00290FA5" w:rsidRPr="000D0C74" w:rsidRDefault="00290FA5" w:rsidP="00290FA5">
                      <w:r w:rsidRPr="000D0C74">
                        <w:rPr>
                          <w:noProof/>
                        </w:rPr>
                        <w:drawing>
                          <wp:inline distT="0" distB="0" distL="0" distR="0">
                            <wp:extent cx="3683000" cy="2120900"/>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3683000" cy="2120900"/>
                                    </a:xfrm>
                                    <a:prstGeom prst="rect">
                                      <a:avLst/>
                                    </a:prstGeom>
                                    <a:noFill/>
                                    <a:ln>
                                      <a:noFill/>
                                    </a:ln>
                                  </pic:spPr>
                                </pic:pic>
                              </a:graphicData>
                            </a:graphic>
                          </wp:inline>
                        </w:drawing>
                      </w:r>
                    </w:p>
                  </w:txbxContent>
                </v:textbox>
              </v:rect>
            </w:pict>
          </mc:Fallback>
        </mc:AlternateContent>
      </w:r>
    </w:p>
    <w:p w:rsidR="00290FA5" w:rsidRDefault="00290FA5" w:rsidP="00290FA5">
      <w:pPr>
        <w:ind w:left="360"/>
        <w:jc w:val="both"/>
        <w:rPr>
          <w:sz w:val="28"/>
          <w:szCs w:val="28"/>
          <w:lang w:val="kk-KZ"/>
        </w:rPr>
      </w:pPr>
    </w:p>
    <w:p w:rsidR="00290FA5" w:rsidRDefault="00290FA5" w:rsidP="00290FA5">
      <w:pPr>
        <w:ind w:left="360"/>
        <w:jc w:val="both"/>
        <w:rPr>
          <w:sz w:val="28"/>
          <w:szCs w:val="28"/>
          <w:lang w:val="kk-KZ"/>
        </w:rPr>
      </w:pPr>
    </w:p>
    <w:p w:rsidR="00290FA5" w:rsidRDefault="00290FA5" w:rsidP="00290FA5">
      <w:pPr>
        <w:ind w:left="360"/>
        <w:jc w:val="both"/>
        <w:rPr>
          <w:sz w:val="28"/>
          <w:szCs w:val="28"/>
          <w:lang w:val="kk-KZ"/>
        </w:rPr>
      </w:pPr>
    </w:p>
    <w:p w:rsidR="00290FA5" w:rsidRDefault="00290FA5" w:rsidP="00290FA5">
      <w:pPr>
        <w:ind w:left="360"/>
        <w:jc w:val="both"/>
        <w:rPr>
          <w:sz w:val="28"/>
          <w:szCs w:val="28"/>
          <w:lang w:val="kk-KZ"/>
        </w:rPr>
      </w:pPr>
    </w:p>
    <w:p w:rsidR="00290FA5" w:rsidRDefault="00290FA5" w:rsidP="00290FA5">
      <w:pPr>
        <w:jc w:val="center"/>
        <w:rPr>
          <w:lang w:val="kk-KZ"/>
        </w:rPr>
      </w:pPr>
    </w:p>
    <w:p w:rsidR="00290FA5" w:rsidRDefault="00290FA5" w:rsidP="00290FA5">
      <w:pPr>
        <w:jc w:val="center"/>
        <w:rPr>
          <w:lang w:val="kk-KZ"/>
        </w:rPr>
      </w:pPr>
    </w:p>
    <w:p w:rsidR="00290FA5" w:rsidRDefault="00290FA5" w:rsidP="00290FA5">
      <w:pPr>
        <w:jc w:val="center"/>
        <w:rPr>
          <w:lang w:val="kk-KZ"/>
        </w:rPr>
      </w:pPr>
    </w:p>
    <w:p w:rsidR="00290FA5" w:rsidRDefault="00290FA5" w:rsidP="00290FA5">
      <w:pPr>
        <w:jc w:val="center"/>
        <w:rPr>
          <w:lang w:val="kk-KZ"/>
        </w:rPr>
      </w:pPr>
    </w:p>
    <w:p w:rsidR="00290FA5" w:rsidRDefault="00290FA5" w:rsidP="00290FA5">
      <w:pPr>
        <w:jc w:val="center"/>
        <w:rPr>
          <w:lang w:val="kk-KZ"/>
        </w:rPr>
      </w:pPr>
    </w:p>
    <w:p w:rsidR="00290FA5" w:rsidRDefault="00290FA5" w:rsidP="00290FA5">
      <w:pPr>
        <w:jc w:val="center"/>
        <w:rPr>
          <w:lang w:val="kk-KZ"/>
        </w:rPr>
      </w:pPr>
    </w:p>
    <w:p w:rsidR="00290FA5" w:rsidRDefault="00290FA5" w:rsidP="00290FA5">
      <w:pPr>
        <w:jc w:val="center"/>
        <w:rPr>
          <w:lang w:val="kk-KZ"/>
        </w:rPr>
      </w:pPr>
      <w:r>
        <w:rPr>
          <w:lang w:val="kk-KZ"/>
        </w:rPr>
        <w:t>21 – сурет, а.</w:t>
      </w:r>
    </w:p>
    <w:p w:rsidR="00290FA5" w:rsidRDefault="00290FA5" w:rsidP="00290FA5">
      <w:pPr>
        <w:ind w:left="360"/>
        <w:jc w:val="both"/>
        <w:rPr>
          <w:sz w:val="28"/>
          <w:szCs w:val="28"/>
          <w:lang w:val="kk-KZ"/>
        </w:rPr>
      </w:pPr>
      <w:r>
        <w:rPr>
          <w:sz w:val="28"/>
          <w:szCs w:val="28"/>
          <w:lang w:val="kk-KZ"/>
        </w:rPr>
        <w:t xml:space="preserve">Ағып жатқан сұйықтың ортасында дәл қазіргі заматта </w:t>
      </w:r>
      <w:r w:rsidRPr="00C65756">
        <w:rPr>
          <w:position w:val="-10"/>
          <w:sz w:val="28"/>
          <w:szCs w:val="28"/>
          <w:lang w:val="kk-KZ"/>
        </w:rPr>
        <w:object w:dxaOrig="740" w:dyaOrig="320">
          <v:shape id="_x0000_i1043" type="#_x0000_t75" style="width:37pt;height:16pt" o:ole="">
            <v:imagedata r:id="rId43" o:title=""/>
          </v:shape>
          <o:OLEObject Type="Embed" ProgID="Equation.3" ShapeID="_x0000_i1043" DrawAspect="Content" ObjectID="_1660465683" r:id="rId44"/>
        </w:object>
      </w:r>
      <w:r>
        <w:rPr>
          <w:sz w:val="28"/>
          <w:szCs w:val="28"/>
          <w:lang w:val="kk-KZ"/>
        </w:rPr>
        <w:t xml:space="preserve"> деген нүктелерді белгілеп алайық (21-сурет, а). Ол нүктелердегі қозғалысты бейнелейтін жылдамдық векторлері </w:t>
      </w:r>
      <w:r w:rsidRPr="00C65756">
        <w:rPr>
          <w:position w:val="-12"/>
          <w:sz w:val="28"/>
          <w:szCs w:val="28"/>
          <w:lang w:val="kk-KZ"/>
        </w:rPr>
        <w:object w:dxaOrig="1120" w:dyaOrig="380">
          <v:shape id="_x0000_i1044" type="#_x0000_t75" style="width:56pt;height:19pt" o:ole="">
            <v:imagedata r:id="rId45" o:title=""/>
          </v:shape>
          <o:OLEObject Type="Embed" ProgID="Equation.3" ShapeID="_x0000_i1044" DrawAspect="Content" ObjectID="_1660465684" r:id="rId46"/>
        </w:object>
      </w:r>
      <w:r>
        <w:rPr>
          <w:sz w:val="28"/>
          <w:szCs w:val="28"/>
          <w:lang w:val="kk-KZ"/>
        </w:rPr>
        <w:t xml:space="preserve"> болсын. Егер сол нүктелер арқылы жылдамдық векторлеріне жанамалатып қисық сызық жүргізсек ондай сызық ағу сызығы деп аталады. Уақыт өзгергенде оның қалыпы да қисықтығы да өзгере береді.</w:t>
      </w:r>
    </w:p>
    <w:p w:rsidR="00290FA5" w:rsidRDefault="00290FA5" w:rsidP="00290FA5">
      <w:pPr>
        <w:ind w:left="360"/>
        <w:jc w:val="both"/>
        <w:rPr>
          <w:b/>
          <w:i/>
          <w:sz w:val="28"/>
          <w:szCs w:val="28"/>
          <w:lang w:val="kk-KZ"/>
        </w:rPr>
      </w:pPr>
      <w:r>
        <w:rPr>
          <w:sz w:val="28"/>
          <w:szCs w:val="28"/>
          <w:lang w:val="kk-KZ"/>
        </w:rPr>
        <w:tab/>
      </w:r>
      <w:r w:rsidRPr="00C65756">
        <w:rPr>
          <w:b/>
          <w:i/>
          <w:sz w:val="28"/>
          <w:szCs w:val="28"/>
          <w:lang w:val="kk-KZ"/>
        </w:rPr>
        <w:t>Демек, ағу сызығы деп әр нүктесі дәл қазіргі заматта жылдамдық векторлері жанамалап басталатын нүктелер болып табылатын сызықты айтамыз.</w:t>
      </w:r>
    </w:p>
    <w:p w:rsidR="00290FA5" w:rsidRDefault="00290FA5" w:rsidP="00290FA5">
      <w:pPr>
        <w:ind w:left="360"/>
        <w:jc w:val="both"/>
        <w:rPr>
          <w:b/>
          <w:i/>
          <w:sz w:val="28"/>
          <w:szCs w:val="28"/>
          <w:lang w:val="kk-KZ"/>
        </w:rPr>
      </w:pPr>
    </w:p>
    <w:p w:rsidR="00290FA5" w:rsidRPr="00C65756" w:rsidRDefault="00290FA5" w:rsidP="00290FA5">
      <w:pPr>
        <w:ind w:left="360"/>
        <w:jc w:val="both"/>
        <w:rPr>
          <w:b/>
          <w:i/>
          <w:sz w:val="28"/>
          <w:szCs w:val="28"/>
          <w:lang w:val="kk-KZ"/>
        </w:rPr>
      </w:pPr>
    </w:p>
    <w:p w:rsidR="00290FA5" w:rsidRDefault="00290FA5" w:rsidP="00290FA5">
      <w:pPr>
        <w:ind w:left="360"/>
        <w:jc w:val="center"/>
        <w:rPr>
          <w:sz w:val="28"/>
          <w:szCs w:val="28"/>
          <w:lang w:val="kk-KZ"/>
        </w:rPr>
      </w:pPr>
      <w:r>
        <w:rPr>
          <w:sz w:val="28"/>
          <w:szCs w:val="28"/>
          <w:lang w:val="kk-KZ"/>
        </w:rPr>
        <w:t>АҒУ ТҮТІКШЕСІ, ЭЛЕМЕНТАР СОРҒЫ, ТІРІ ҚИМА ЖӘНЕ МӨЛШЕР ТУРАЛЫ ТҮСІНІКТЕР</w:t>
      </w:r>
    </w:p>
    <w:p w:rsidR="00290FA5" w:rsidRDefault="00290FA5" w:rsidP="00290FA5">
      <w:pPr>
        <w:ind w:left="360"/>
        <w:jc w:val="center"/>
        <w:rPr>
          <w:sz w:val="28"/>
          <w:szCs w:val="28"/>
          <w:lang w:val="kk-KZ"/>
        </w:rPr>
      </w:pPr>
    </w:p>
    <w:p w:rsidR="00290FA5" w:rsidRDefault="00290FA5" w:rsidP="00290FA5">
      <w:pPr>
        <w:jc w:val="both"/>
        <w:rPr>
          <w:sz w:val="28"/>
          <w:szCs w:val="28"/>
          <w:lang w:val="kk-KZ"/>
        </w:rPr>
      </w:pPr>
      <w:r>
        <w:rPr>
          <w:sz w:val="28"/>
          <w:szCs w:val="28"/>
          <w:lang w:val="kk-KZ"/>
        </w:rPr>
        <w:tab/>
        <w:t xml:space="preserve">Бір топ параллель ағу сызықтарын алып оларды нормаль бағытында қиып өтетін жазықтық жүргізейік (21-сурет). </w:t>
      </w:r>
    </w:p>
    <w:p w:rsidR="00290FA5" w:rsidRDefault="00290FA5" w:rsidP="00290FA5">
      <w:pPr>
        <w:ind w:firstLine="708"/>
        <w:jc w:val="both"/>
        <w:rPr>
          <w:sz w:val="28"/>
          <w:szCs w:val="28"/>
          <w:lang w:val="kk-KZ"/>
        </w:rPr>
      </w:pPr>
      <w:r>
        <w:rPr>
          <w:sz w:val="28"/>
          <w:szCs w:val="28"/>
          <w:lang w:val="kk-KZ"/>
        </w:rPr>
        <w:t xml:space="preserve">Ағу сызықтарымен жазықтық қиылысқан жерде </w:t>
      </w:r>
      <w:r w:rsidRPr="00CC3B9C">
        <w:rPr>
          <w:position w:val="-6"/>
          <w:sz w:val="28"/>
          <w:szCs w:val="28"/>
          <w:lang w:val="kk-KZ"/>
        </w:rPr>
        <w:object w:dxaOrig="600" w:dyaOrig="279">
          <v:shape id="_x0000_i1045" type="#_x0000_t75" style="width:30pt;height:13.95pt" o:ole="">
            <v:imagedata r:id="rId47" o:title=""/>
          </v:shape>
          <o:OLEObject Type="Embed" ProgID="Equation.3" ShapeID="_x0000_i1045" DrawAspect="Content" ObjectID="_1660465685" r:id="rId48"/>
        </w:object>
      </w:r>
      <w:r>
        <w:rPr>
          <w:sz w:val="28"/>
          <w:szCs w:val="28"/>
          <w:lang w:val="kk-KZ"/>
        </w:rPr>
        <w:t xml:space="preserve"> деген тұйықталған контур пайда болады. Сол контурмен өткен ағу сызықтары элементар (көлденең өлшемі өте кіші) ағу ьтүтікшесін береді. Ағу түтікшесінің қабырғасы сұйықты өткізбейді, сондықтан сырттан сұйық қосыла алмайды және сыртқа қарай да сұйық өтпейді.</w:t>
      </w:r>
    </w:p>
    <w:p w:rsidR="00290FA5" w:rsidRDefault="00290FA5" w:rsidP="00290FA5">
      <w:pPr>
        <w:ind w:left="360"/>
        <w:jc w:val="both"/>
        <w:rPr>
          <w:sz w:val="28"/>
          <w:szCs w:val="28"/>
          <w:lang w:val="kk-KZ"/>
        </w:rPr>
      </w:pPr>
      <w:r>
        <w:rPr>
          <w:sz w:val="28"/>
          <w:szCs w:val="28"/>
          <w:lang w:val="kk-KZ"/>
        </w:rPr>
        <w:t>Түтікшенің ішіндегі сұйықты элементар сорғы деп атаймыз.</w:t>
      </w:r>
    </w:p>
    <w:p w:rsidR="00290FA5" w:rsidRDefault="00290FA5" w:rsidP="00290FA5">
      <w:pPr>
        <w:jc w:val="both"/>
        <w:rPr>
          <w:i/>
          <w:sz w:val="28"/>
          <w:szCs w:val="28"/>
          <w:lang w:val="kk-KZ"/>
        </w:rPr>
      </w:pPr>
      <w:r>
        <w:rPr>
          <w:sz w:val="28"/>
          <w:szCs w:val="28"/>
          <w:lang w:val="kk-KZ"/>
        </w:rPr>
        <w:t xml:space="preserve">Элементар сорғының барлық ағу сызықтарына көлденең қиманы тірі қима деп атайды. Оның ауданы </w:t>
      </w:r>
      <w:r w:rsidRPr="00CC3B9C">
        <w:rPr>
          <w:position w:val="-6"/>
          <w:sz w:val="28"/>
          <w:szCs w:val="28"/>
          <w:lang w:val="kk-KZ"/>
        </w:rPr>
        <w:object w:dxaOrig="380" w:dyaOrig="279">
          <v:shape id="_x0000_i1046" type="#_x0000_t75" style="width:19pt;height:13.95pt" o:ole="">
            <v:imagedata r:id="rId49" o:title=""/>
          </v:shape>
          <o:OLEObject Type="Embed" ProgID="Equation.3" ShapeID="_x0000_i1046" DrawAspect="Content" ObjectID="_1660465686" r:id="rId50"/>
        </w:object>
      </w:r>
      <w:r>
        <w:rPr>
          <w:sz w:val="28"/>
          <w:szCs w:val="28"/>
          <w:lang w:val="kk-KZ"/>
        </w:rPr>
        <w:t xml:space="preserve">, ал ондағы жылдамдық </w:t>
      </w:r>
      <w:r w:rsidRPr="00CC3B9C">
        <w:rPr>
          <w:position w:val="-6"/>
          <w:sz w:val="28"/>
          <w:szCs w:val="28"/>
          <w:lang w:val="kk-KZ"/>
        </w:rPr>
        <w:object w:dxaOrig="279" w:dyaOrig="279">
          <v:shape id="_x0000_i1047" type="#_x0000_t75" style="width:13.95pt;height:13.95pt" o:ole="">
            <v:imagedata r:id="rId51" o:title=""/>
          </v:shape>
          <o:OLEObject Type="Embed" ProgID="Equation.3" ShapeID="_x0000_i1047" DrawAspect="Content" ObjectID="_1660465687" r:id="rId52"/>
        </w:object>
      </w:r>
      <w:r>
        <w:rPr>
          <w:sz w:val="28"/>
          <w:szCs w:val="28"/>
          <w:lang w:val="kk-KZ"/>
        </w:rPr>
        <w:t xml:space="preserve"> нүктедегі жылдамдық болып табылады.</w:t>
      </w:r>
    </w:p>
    <w:p w:rsidR="00290FA5" w:rsidRDefault="00290FA5" w:rsidP="00290FA5">
      <w:pPr>
        <w:ind w:left="360"/>
        <w:jc w:val="both"/>
        <w:rPr>
          <w:b/>
          <w:i/>
          <w:sz w:val="28"/>
          <w:szCs w:val="28"/>
          <w:lang w:val="kk-KZ"/>
        </w:rPr>
      </w:pPr>
      <w:r>
        <w:rPr>
          <w:i/>
          <w:sz w:val="28"/>
          <w:szCs w:val="28"/>
          <w:lang w:val="kk-KZ"/>
        </w:rPr>
        <w:tab/>
      </w:r>
      <w:r w:rsidRPr="00CC3B9C">
        <w:rPr>
          <w:b/>
          <w:i/>
          <w:sz w:val="28"/>
          <w:szCs w:val="28"/>
          <w:lang w:val="kk-KZ"/>
        </w:rPr>
        <w:t>Тірі қимадан бір секунд</w:t>
      </w:r>
      <w:r>
        <w:rPr>
          <w:b/>
          <w:i/>
          <w:sz w:val="28"/>
          <w:szCs w:val="28"/>
          <w:lang w:val="kk-KZ"/>
        </w:rPr>
        <w:t>та ағып өтетін сұйықтың көлемін</w:t>
      </w:r>
    </w:p>
    <w:p w:rsidR="00290FA5" w:rsidRPr="00CC3B9C" w:rsidRDefault="00290FA5" w:rsidP="00290FA5">
      <w:pPr>
        <w:jc w:val="both"/>
        <w:rPr>
          <w:b/>
          <w:i/>
          <w:sz w:val="28"/>
          <w:szCs w:val="28"/>
          <w:lang w:val="kk-KZ"/>
        </w:rPr>
      </w:pPr>
      <w:r w:rsidRPr="00CC3B9C">
        <w:rPr>
          <w:b/>
          <w:i/>
          <w:sz w:val="28"/>
          <w:szCs w:val="28"/>
          <w:lang w:val="kk-KZ"/>
        </w:rPr>
        <w:t>сұйықтың мөлшері деп атаймыз.</w:t>
      </w:r>
    </w:p>
    <w:p w:rsidR="00290FA5" w:rsidRDefault="00290FA5" w:rsidP="00290FA5">
      <w:pPr>
        <w:jc w:val="both"/>
        <w:rPr>
          <w:sz w:val="28"/>
          <w:szCs w:val="28"/>
          <w:lang w:val="kk-KZ"/>
        </w:rPr>
      </w:pPr>
    </w:p>
    <w:p w:rsidR="00290FA5" w:rsidRDefault="00290FA5" w:rsidP="00290FA5">
      <w:pPr>
        <w:ind w:firstLine="708"/>
        <w:jc w:val="both"/>
        <w:rPr>
          <w:sz w:val="28"/>
          <w:szCs w:val="28"/>
          <w:lang w:val="kk-KZ"/>
        </w:rPr>
      </w:pPr>
    </w:p>
    <w:p w:rsidR="00290FA5" w:rsidRDefault="00290FA5" w:rsidP="00290FA5">
      <w:pPr>
        <w:ind w:firstLine="708"/>
        <w:jc w:val="both"/>
        <w:rPr>
          <w:sz w:val="28"/>
          <w:szCs w:val="28"/>
          <w:lang w:val="kk-KZ"/>
        </w:rPr>
      </w:pPr>
      <w:r>
        <w:rPr>
          <w:noProof/>
          <w:sz w:val="28"/>
          <w:szCs w:val="28"/>
        </w:rPr>
        <mc:AlternateContent>
          <mc:Choice Requires="wps">
            <w:drawing>
              <wp:anchor distT="0" distB="0" distL="114300" distR="114300" simplePos="0" relativeHeight="251661312" behindDoc="0" locked="0" layoutInCell="1" allowOverlap="1">
                <wp:simplePos x="0" y="0"/>
                <wp:positionH relativeFrom="column">
                  <wp:posOffset>1028700</wp:posOffset>
                </wp:positionH>
                <wp:positionV relativeFrom="paragraph">
                  <wp:posOffset>-228600</wp:posOffset>
                </wp:positionV>
                <wp:extent cx="3173730" cy="2286635"/>
                <wp:effectExtent l="0" t="0" r="2540" b="2540"/>
                <wp:wrapNone/>
                <wp:docPr id="13" name="Прямоугольник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73730" cy="228663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90FA5" w:rsidRPr="000D0C74" w:rsidRDefault="00290FA5" w:rsidP="00290FA5">
                            <w:r w:rsidRPr="000D0C74">
                              <w:rPr>
                                <w:noProof/>
                              </w:rPr>
                              <w:drawing>
                                <wp:inline distT="0" distB="0" distL="0" distR="0">
                                  <wp:extent cx="2990850" cy="2197100"/>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2990850" cy="2197100"/>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rect id="Прямоугольник 13" o:spid="_x0000_s1028" style="position:absolute;left:0;text-align:left;margin-left:81pt;margin-top:-18pt;width:249.9pt;height:180.05pt;z-index:25166131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WVXzqgIAAB8FAAAOAAAAZHJzL2Uyb0RvYy54bWysVNuO0zAQfUfiHyy/d3NpeknUdLUXgpAW&#10;WGnhA9zEaSwS27K9TReEhMQrEp/AR/CCuOw3pH/E2Gm7XeABIfLgeDzjmTMzZzw7Xjc1WlGlmeAp&#10;Do58jCjPRcH4MsUvX2SDKUbaEF6QWnCa4huq8fH84YNZKxMaikrUBVUInHCdtDLFlTEy8TydV7Qh&#10;+khIykFZCtUQA6JaeoUiLXhvai/0/bHXClVIJXKqNZye90o8d/7LkubmeVlqalCdYsBm3KrcurCr&#10;N5+RZKmIrFi+hUH+AUVDGIege1fnxBB0rdhvrhqWK6FFaY5y0XiiLFlOXQ6QTeD/ks1VRSR1uUBx&#10;tNyXSf8/t/mz1aVCrIDeDTHipIEedZ827zYfu+/d7eZ997m77b5tPnQ/ui/dVwRGULFW6gQuXslL&#10;ZXPW8kLkrzTi4qwifElPlBJtRUkBOANr7927YAUNV9GifSoKiEeujXDFW5eqsQ6hLGjtenSz7xFd&#10;G5TD4TCYDCdDaGUOujCcjsfDkYtBkt11qbR5TEWD7CbFCkjg3JPVhTYWDkl2Jg6+qFmRsbp2glou&#10;zmqFVgQIk7lv610fmtXcGnNhr/Ue+xNACTGszuJ1BHgTB2Hkn4bxIBtPJ4Moi0aDeOJPB34Qn8Zj&#10;P4qj8+ytBRhEScWKgvILxumOjEH0d83ejkVPI0dH1KY4HoUjl/s99PowSd99f0qyYQZms2ZNiqd7&#10;I5LYzj7iBaRNEkNY3e+9+/BdlaEGu7+riuOBbX1PIbNerB31Qhvd0mIhihsghhLQNmgxvCuwqYR6&#10;jVELM5piDo8IRvUTDtSKgyiyI+2EaDQJQVCHmsWhhvAcHKXYYNRvz0z/DFxLxZYVxAn6QskToGPG&#10;HFHuMG1JDFPoMtq+GHbMD2VndfeuzX8CAAD//wMAUEsDBBQABgAIAAAAIQCz2QKA3gAAAAsBAAAP&#10;AAAAZHJzL2Rvd25yZXYueG1sTI/NTsMwEITvSLyDtUjcWicpslCIUyEkEOIEbR7AjbdxIP4hdprk&#10;7VlOcNvRjmbmq/aLHdgFx9h7JyHfZsDQtV73rpPQHJ8398BiUk6rwTuUsGKEfX19ValS+9l94OWQ&#10;OkYhLpZKgkkplJzH1qBVcesDOvqd/WhVIjl2XI9qpnA78CLLBLeqd9RgVMAng+3XYbISQrN+Nu03&#10;n7wwL+vb+2t/nkMv5e3N8vgALOGS/szwO5+mQ02bTn5yOrKBtCiIJUnY7AQd5BAiJ5iThF1xlwOv&#10;K/6fof4BAAD//wMAUEsBAi0AFAAGAAgAAAAhALaDOJL+AAAA4QEAABMAAAAAAAAAAAAAAAAAAAAA&#10;AFtDb250ZW50X1R5cGVzXS54bWxQSwECLQAUAAYACAAAACEAOP0h/9YAAACUAQAACwAAAAAAAAAA&#10;AAAAAAAvAQAAX3JlbHMvLnJlbHNQSwECLQAUAAYACAAAACEAwllV86oCAAAfBQAADgAAAAAAAAAA&#10;AAAAAAAuAgAAZHJzL2Uyb0RvYy54bWxQSwECLQAUAAYACAAAACEAs9kCgN4AAAALAQAADwAAAAAA&#10;AAAAAAAAAAAEBQAAZHJzL2Rvd25yZXYueG1sUEsFBgAAAAAEAAQA8wAAAA8GAAAAAA==&#10;" stroked="f">
                <v:textbox style="mso-fit-shape-to-text:t">
                  <w:txbxContent>
                    <w:p w:rsidR="00290FA5" w:rsidRPr="000D0C74" w:rsidRDefault="00290FA5" w:rsidP="00290FA5">
                      <w:r w:rsidRPr="000D0C74">
                        <w:rPr>
                          <w:noProof/>
                        </w:rPr>
                        <w:drawing>
                          <wp:inline distT="0" distB="0" distL="0" distR="0">
                            <wp:extent cx="2990850" cy="2197100"/>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2990850" cy="2197100"/>
                                    </a:xfrm>
                                    <a:prstGeom prst="rect">
                                      <a:avLst/>
                                    </a:prstGeom>
                                    <a:noFill/>
                                    <a:ln>
                                      <a:noFill/>
                                    </a:ln>
                                  </pic:spPr>
                                </pic:pic>
                              </a:graphicData>
                            </a:graphic>
                          </wp:inline>
                        </w:drawing>
                      </w:r>
                    </w:p>
                  </w:txbxContent>
                </v:textbox>
              </v:rect>
            </w:pict>
          </mc:Fallback>
        </mc:AlternateContent>
      </w:r>
      <w:r>
        <w:rPr>
          <w:sz w:val="28"/>
          <w:szCs w:val="28"/>
          <w:lang w:val="kk-KZ"/>
        </w:rPr>
        <w:t xml:space="preserve"> </w:t>
      </w:r>
    </w:p>
    <w:p w:rsidR="00290FA5" w:rsidRDefault="00290FA5" w:rsidP="00290FA5">
      <w:pPr>
        <w:ind w:firstLine="708"/>
        <w:jc w:val="both"/>
        <w:rPr>
          <w:sz w:val="28"/>
          <w:szCs w:val="28"/>
          <w:lang w:val="kk-KZ"/>
        </w:rPr>
      </w:pPr>
    </w:p>
    <w:p w:rsidR="00290FA5" w:rsidRDefault="00290FA5" w:rsidP="00290FA5">
      <w:pPr>
        <w:ind w:firstLine="708"/>
        <w:jc w:val="both"/>
        <w:rPr>
          <w:sz w:val="28"/>
          <w:szCs w:val="28"/>
          <w:lang w:val="kk-KZ"/>
        </w:rPr>
      </w:pPr>
    </w:p>
    <w:p w:rsidR="00290FA5" w:rsidRDefault="00290FA5" w:rsidP="00290FA5">
      <w:pPr>
        <w:ind w:firstLine="708"/>
        <w:jc w:val="both"/>
        <w:rPr>
          <w:sz w:val="28"/>
          <w:szCs w:val="28"/>
          <w:lang w:val="kk-KZ"/>
        </w:rPr>
      </w:pPr>
    </w:p>
    <w:p w:rsidR="00290FA5" w:rsidRDefault="00290FA5" w:rsidP="00290FA5">
      <w:pPr>
        <w:ind w:firstLine="708"/>
        <w:jc w:val="both"/>
        <w:rPr>
          <w:sz w:val="28"/>
          <w:szCs w:val="28"/>
          <w:lang w:val="kk-KZ"/>
        </w:rPr>
      </w:pPr>
    </w:p>
    <w:p w:rsidR="00290FA5" w:rsidRDefault="00290FA5" w:rsidP="00290FA5">
      <w:pPr>
        <w:ind w:firstLine="708"/>
        <w:jc w:val="both"/>
        <w:rPr>
          <w:sz w:val="28"/>
          <w:szCs w:val="28"/>
          <w:lang w:val="kk-KZ"/>
        </w:rPr>
      </w:pPr>
    </w:p>
    <w:p w:rsidR="00290FA5" w:rsidRDefault="00290FA5" w:rsidP="00290FA5">
      <w:pPr>
        <w:ind w:firstLine="708"/>
        <w:jc w:val="both"/>
        <w:rPr>
          <w:sz w:val="28"/>
          <w:szCs w:val="28"/>
          <w:lang w:val="kk-KZ"/>
        </w:rPr>
      </w:pPr>
    </w:p>
    <w:p w:rsidR="00290FA5" w:rsidRDefault="00290FA5" w:rsidP="00290FA5">
      <w:pPr>
        <w:ind w:firstLine="708"/>
        <w:jc w:val="both"/>
        <w:rPr>
          <w:sz w:val="28"/>
          <w:szCs w:val="28"/>
          <w:lang w:val="kk-KZ"/>
        </w:rPr>
      </w:pPr>
    </w:p>
    <w:p w:rsidR="00290FA5" w:rsidRDefault="00290FA5" w:rsidP="00290FA5">
      <w:pPr>
        <w:ind w:firstLine="708"/>
        <w:jc w:val="both"/>
        <w:rPr>
          <w:sz w:val="28"/>
          <w:szCs w:val="28"/>
          <w:lang w:val="kk-KZ"/>
        </w:rPr>
      </w:pPr>
    </w:p>
    <w:p w:rsidR="00290FA5" w:rsidRDefault="00290FA5" w:rsidP="00290FA5">
      <w:pPr>
        <w:ind w:firstLine="708"/>
        <w:jc w:val="both"/>
        <w:rPr>
          <w:sz w:val="28"/>
          <w:szCs w:val="28"/>
          <w:lang w:val="kk-KZ"/>
        </w:rPr>
      </w:pPr>
    </w:p>
    <w:p w:rsidR="00290FA5" w:rsidRDefault="00290FA5" w:rsidP="00290FA5">
      <w:pPr>
        <w:ind w:firstLine="708"/>
        <w:jc w:val="both"/>
        <w:rPr>
          <w:sz w:val="28"/>
          <w:szCs w:val="28"/>
          <w:lang w:val="kk-KZ"/>
        </w:rPr>
      </w:pPr>
    </w:p>
    <w:p w:rsidR="00290FA5" w:rsidRDefault="00290FA5" w:rsidP="00290FA5">
      <w:pPr>
        <w:ind w:firstLine="708"/>
        <w:jc w:val="both"/>
        <w:rPr>
          <w:sz w:val="28"/>
          <w:szCs w:val="28"/>
          <w:lang w:val="kk-KZ"/>
        </w:rPr>
      </w:pPr>
    </w:p>
    <w:p w:rsidR="00290FA5" w:rsidRDefault="00290FA5" w:rsidP="00290FA5">
      <w:pPr>
        <w:ind w:left="360"/>
        <w:jc w:val="center"/>
        <w:rPr>
          <w:lang w:val="kk-KZ"/>
        </w:rPr>
      </w:pPr>
      <w:r>
        <w:rPr>
          <w:lang w:val="kk-KZ"/>
        </w:rPr>
        <w:t>21 – сурет, б.</w:t>
      </w:r>
    </w:p>
    <w:p w:rsidR="00290FA5" w:rsidRPr="00CC3B9C" w:rsidRDefault="00290FA5" w:rsidP="00290FA5">
      <w:pPr>
        <w:ind w:left="360"/>
        <w:jc w:val="both"/>
        <w:rPr>
          <w:b/>
          <w:i/>
          <w:sz w:val="28"/>
          <w:szCs w:val="28"/>
          <w:lang w:val="kk-KZ"/>
        </w:rPr>
      </w:pPr>
      <w:r>
        <w:rPr>
          <w:sz w:val="28"/>
          <w:szCs w:val="28"/>
          <w:lang w:val="kk-KZ"/>
        </w:rPr>
        <w:tab/>
      </w:r>
    </w:p>
    <w:p w:rsidR="00290FA5" w:rsidRDefault="00290FA5" w:rsidP="00290FA5">
      <w:pPr>
        <w:ind w:left="360"/>
        <w:jc w:val="both"/>
        <w:rPr>
          <w:sz w:val="28"/>
          <w:szCs w:val="28"/>
          <w:lang w:val="kk-KZ"/>
        </w:rPr>
      </w:pPr>
      <w:r>
        <w:rPr>
          <w:sz w:val="28"/>
          <w:szCs w:val="28"/>
          <w:lang w:val="kk-KZ"/>
        </w:rPr>
        <w:t xml:space="preserve">21- суреттегі (б) </w:t>
      </w:r>
      <w:r w:rsidRPr="00CC3B9C">
        <w:rPr>
          <w:position w:val="-6"/>
          <w:sz w:val="28"/>
          <w:szCs w:val="28"/>
          <w:lang w:val="kk-KZ"/>
        </w:rPr>
        <w:object w:dxaOrig="600" w:dyaOrig="279">
          <v:shape id="_x0000_i1048" type="#_x0000_t75" style="width:30pt;height:13.95pt" o:ole="">
            <v:imagedata r:id="rId54" o:title=""/>
          </v:shape>
          <o:OLEObject Type="Embed" ProgID="Equation.3" ShapeID="_x0000_i1048" DrawAspect="Content" ObjectID="_1660465688" r:id="rId55"/>
        </w:object>
      </w:r>
      <w:r>
        <w:rPr>
          <w:sz w:val="28"/>
          <w:szCs w:val="28"/>
          <w:lang w:val="kk-KZ"/>
        </w:rPr>
        <w:t xml:space="preserve"> деген контурмен тұйықталған ауданы </w:t>
      </w:r>
      <w:r w:rsidRPr="00CC3B9C">
        <w:rPr>
          <w:position w:val="-6"/>
          <w:sz w:val="28"/>
          <w:szCs w:val="28"/>
          <w:lang w:val="kk-KZ"/>
        </w:rPr>
        <w:object w:dxaOrig="380" w:dyaOrig="279">
          <v:shape id="_x0000_i1049" type="#_x0000_t75" style="width:19pt;height:13.95pt" o:ole="">
            <v:imagedata r:id="rId56" o:title=""/>
          </v:shape>
          <o:OLEObject Type="Embed" ProgID="Equation.3" ShapeID="_x0000_i1049" DrawAspect="Content" ObjectID="_1660465689" r:id="rId57"/>
        </w:object>
      </w:r>
      <w:r>
        <w:rPr>
          <w:sz w:val="28"/>
          <w:szCs w:val="28"/>
          <w:lang w:val="kk-KZ"/>
        </w:rPr>
        <w:t>-ға тең тірі қиманы сұйықпен бірге жылжытсақ, ол бір секундта жаңа қалып қабылдайды. Сонда тірі қиманың екі қалыпының арасындағы көлем бір секундтта сол қимадан ағып өткен сұйықтың көлеміне тең болады. Демек элементар сорғы үшін мөлшер мынаған тең:</w:t>
      </w:r>
    </w:p>
    <w:p w:rsidR="00290FA5" w:rsidRPr="000A2162" w:rsidRDefault="00290FA5" w:rsidP="00290FA5">
      <w:pPr>
        <w:ind w:left="360"/>
        <w:jc w:val="both"/>
        <w:rPr>
          <w:lang w:val="kk-KZ"/>
        </w:rPr>
      </w:pPr>
      <w:r>
        <w:rPr>
          <w:sz w:val="28"/>
          <w:szCs w:val="28"/>
          <w:lang w:val="kk-KZ"/>
        </w:rPr>
        <w:t xml:space="preserve">                                           </w:t>
      </w:r>
      <w:r w:rsidRPr="00CC3B9C">
        <w:rPr>
          <w:position w:val="-10"/>
          <w:sz w:val="28"/>
          <w:szCs w:val="28"/>
          <w:lang w:val="kk-KZ"/>
        </w:rPr>
        <w:object w:dxaOrig="1020" w:dyaOrig="320">
          <v:shape id="_x0000_i1087" type="#_x0000_t75" style="width:51pt;height:16pt" o:ole="">
            <v:imagedata r:id="rId58" o:title=""/>
          </v:shape>
          <o:OLEObject Type="Embed" ProgID="Equation.3" ShapeID="_x0000_i1087" DrawAspect="Content" ObjectID="_1660465690" r:id="rId59"/>
        </w:object>
      </w:r>
      <w:r>
        <w:rPr>
          <w:sz w:val="28"/>
          <w:szCs w:val="28"/>
          <w:lang w:val="kk-KZ"/>
        </w:rPr>
        <w:t xml:space="preserve">,  </w:t>
      </w:r>
      <w:r w:rsidRPr="00CC3B9C">
        <w:rPr>
          <w:position w:val="-32"/>
          <w:sz w:val="28"/>
          <w:szCs w:val="28"/>
          <w:lang w:val="kk-KZ"/>
        </w:rPr>
        <w:object w:dxaOrig="660" w:dyaOrig="760">
          <v:shape id="_x0000_i1050" type="#_x0000_t75" style="width:33pt;height:38pt" o:ole="">
            <v:imagedata r:id="rId60" o:title=""/>
          </v:shape>
          <o:OLEObject Type="Embed" ProgID="Equation.3" ShapeID="_x0000_i1050" DrawAspect="Content" ObjectID="_1660465691" r:id="rId61"/>
        </w:object>
      </w:r>
      <w:r>
        <w:rPr>
          <w:sz w:val="28"/>
          <w:szCs w:val="28"/>
          <w:lang w:val="kk-KZ"/>
        </w:rPr>
        <w:t xml:space="preserve">                                         </w:t>
      </w:r>
      <w:r w:rsidRPr="000A2162">
        <w:rPr>
          <w:lang w:val="kk-KZ"/>
        </w:rPr>
        <w:t>(21)</w:t>
      </w:r>
    </w:p>
    <w:p w:rsidR="00290FA5" w:rsidRDefault="00290FA5" w:rsidP="00290FA5">
      <w:pPr>
        <w:ind w:left="360"/>
        <w:jc w:val="center"/>
        <w:rPr>
          <w:sz w:val="28"/>
          <w:szCs w:val="28"/>
          <w:lang w:val="kk-KZ"/>
        </w:rPr>
      </w:pPr>
    </w:p>
    <w:p w:rsidR="00290FA5" w:rsidRDefault="00290FA5" w:rsidP="00290FA5">
      <w:pPr>
        <w:ind w:left="360"/>
        <w:jc w:val="center"/>
        <w:rPr>
          <w:sz w:val="28"/>
          <w:szCs w:val="28"/>
          <w:lang w:val="kk-KZ"/>
        </w:rPr>
      </w:pPr>
      <w:r>
        <w:rPr>
          <w:sz w:val="28"/>
          <w:szCs w:val="28"/>
          <w:lang w:val="kk-KZ"/>
        </w:rPr>
        <w:t>ҮЗІЛІССІЗДІК ЗАҢЫ</w:t>
      </w:r>
    </w:p>
    <w:p w:rsidR="00290FA5" w:rsidRDefault="00290FA5" w:rsidP="00290FA5">
      <w:pPr>
        <w:ind w:left="360"/>
        <w:jc w:val="center"/>
        <w:rPr>
          <w:sz w:val="28"/>
          <w:szCs w:val="28"/>
          <w:lang w:val="kk-KZ"/>
        </w:rPr>
      </w:pPr>
    </w:p>
    <w:p w:rsidR="00290FA5" w:rsidRDefault="00290FA5" w:rsidP="00290FA5">
      <w:pPr>
        <w:ind w:left="360"/>
        <w:jc w:val="both"/>
        <w:rPr>
          <w:sz w:val="28"/>
          <w:szCs w:val="28"/>
          <w:lang w:val="kk-KZ"/>
        </w:rPr>
      </w:pPr>
      <w:r>
        <w:rPr>
          <w:sz w:val="28"/>
          <w:szCs w:val="28"/>
          <w:lang w:val="kk-KZ"/>
        </w:rPr>
        <w:tab/>
        <w:t xml:space="preserve">Ағып жатқан сұйықтың арасында өлшемдері </w:t>
      </w:r>
      <w:r w:rsidRPr="00CC3B9C">
        <w:rPr>
          <w:position w:val="-10"/>
          <w:sz w:val="28"/>
          <w:szCs w:val="28"/>
          <w:lang w:val="kk-KZ"/>
        </w:rPr>
        <w:object w:dxaOrig="880" w:dyaOrig="320">
          <v:shape id="_x0000_i1086" type="#_x0000_t75" style="width:44pt;height:16pt" o:ole="">
            <v:imagedata r:id="rId62" o:title=""/>
          </v:shape>
          <o:OLEObject Type="Embed" ProgID="Equation.3" ShapeID="_x0000_i1086" DrawAspect="Content" ObjectID="_1660465692" r:id="rId63"/>
        </w:object>
      </w:r>
      <w:r>
        <w:rPr>
          <w:sz w:val="28"/>
          <w:szCs w:val="28"/>
          <w:lang w:val="kk-KZ"/>
        </w:rPr>
        <w:t xml:space="preserve">-ке тең қимылсыз элементар параллелепипед контур белгілеп алайық (22-сурет). Сол параллелепипед арқылы ағып өткен сұйықтың массасының өзгерісін зерттейік. Жалпы сұйықтың қозғалысы үш осьтің бағытындағы қозғалыстардан құралады деп қабылдап, алдымен </w:t>
      </w:r>
      <w:r w:rsidRPr="00CC3B9C">
        <w:rPr>
          <w:position w:val="-4"/>
          <w:sz w:val="28"/>
          <w:szCs w:val="28"/>
          <w:lang w:val="kk-KZ"/>
        </w:rPr>
        <w:object w:dxaOrig="300" w:dyaOrig="260">
          <v:shape id="_x0000_i1051" type="#_x0000_t75" style="width:15pt;height:13pt" o:ole="">
            <v:imagedata r:id="rId64" o:title=""/>
          </v:shape>
          <o:OLEObject Type="Embed" ProgID="Equation.3" ShapeID="_x0000_i1051" DrawAspect="Content" ObjectID="_1660465693" r:id="rId65"/>
        </w:object>
      </w:r>
      <w:r>
        <w:rPr>
          <w:sz w:val="28"/>
          <w:szCs w:val="28"/>
          <w:lang w:val="kk-KZ"/>
        </w:rPr>
        <w:t xml:space="preserve">-осінің бойындағы қозғалысты тексеріп көрейік. </w:t>
      </w:r>
    </w:p>
    <w:p w:rsidR="00290FA5" w:rsidRDefault="00290FA5" w:rsidP="00290FA5">
      <w:pPr>
        <w:ind w:left="360" w:firstLine="348"/>
        <w:jc w:val="both"/>
        <w:rPr>
          <w:sz w:val="28"/>
          <w:szCs w:val="28"/>
          <w:lang w:val="kk-KZ"/>
        </w:rPr>
      </w:pPr>
      <w:r>
        <w:rPr>
          <w:sz w:val="28"/>
          <w:szCs w:val="28"/>
          <w:lang w:val="kk-KZ"/>
        </w:rPr>
        <w:t xml:space="preserve">Параллелепипедке </w:t>
      </w:r>
      <w:r w:rsidRPr="00CC3B9C">
        <w:rPr>
          <w:position w:val="-6"/>
          <w:sz w:val="28"/>
          <w:szCs w:val="28"/>
          <w:lang w:val="kk-KZ"/>
        </w:rPr>
        <w:object w:dxaOrig="600" w:dyaOrig="279">
          <v:shape id="_x0000_i1052" type="#_x0000_t75" style="width:30pt;height:13.95pt" o:ole="">
            <v:imagedata r:id="rId66" o:title=""/>
          </v:shape>
          <o:OLEObject Type="Embed" ProgID="Equation.3" ShapeID="_x0000_i1052" DrawAspect="Content" ObjectID="_1660465694" r:id="rId67"/>
        </w:object>
      </w:r>
      <w:r>
        <w:rPr>
          <w:sz w:val="28"/>
          <w:szCs w:val="28"/>
          <w:lang w:val="kk-KZ"/>
        </w:rPr>
        <w:t xml:space="preserve"> деген </w:t>
      </w:r>
      <w:r w:rsidRPr="00CC3B9C">
        <w:rPr>
          <w:position w:val="-4"/>
          <w:sz w:val="28"/>
          <w:szCs w:val="28"/>
          <w:lang w:val="kk-KZ"/>
        </w:rPr>
        <w:object w:dxaOrig="300" w:dyaOrig="260">
          <v:shape id="_x0000_i1053" type="#_x0000_t75" style="width:15pt;height:13pt" o:ole="">
            <v:imagedata r:id="rId68" o:title=""/>
          </v:shape>
          <o:OLEObject Type="Embed" ProgID="Equation.3" ShapeID="_x0000_i1053" DrawAspect="Content" ObjectID="_1660465695" r:id="rId69"/>
        </w:object>
      </w:r>
      <w:r>
        <w:rPr>
          <w:sz w:val="28"/>
          <w:szCs w:val="28"/>
          <w:lang w:val="kk-KZ"/>
        </w:rPr>
        <w:t xml:space="preserve">осіне көлденең қабырғасы арқылы енетін сұйықтың тығыздығы мен жылдамдығы </w:t>
      </w:r>
      <w:r w:rsidRPr="00CC3B9C">
        <w:rPr>
          <w:position w:val="-10"/>
          <w:sz w:val="28"/>
          <w:szCs w:val="28"/>
          <w:lang w:val="kk-KZ"/>
        </w:rPr>
        <w:object w:dxaOrig="440" w:dyaOrig="320">
          <v:shape id="_x0000_i1054" type="#_x0000_t75" style="width:22pt;height:16pt" o:ole="">
            <v:imagedata r:id="rId70" o:title=""/>
          </v:shape>
          <o:OLEObject Type="Embed" ProgID="Equation.3" ShapeID="_x0000_i1054" DrawAspect="Content" ObjectID="_1660465696" r:id="rId71"/>
        </w:object>
      </w:r>
      <w:r>
        <w:rPr>
          <w:sz w:val="28"/>
          <w:szCs w:val="28"/>
          <w:lang w:val="kk-KZ"/>
        </w:rPr>
        <w:t xml:space="preserve"> дегенге тең болсын. Егер </w:t>
      </w:r>
      <w:r w:rsidRPr="00CC3B9C">
        <w:rPr>
          <w:position w:val="-10"/>
          <w:sz w:val="28"/>
          <w:szCs w:val="28"/>
          <w:lang w:val="kk-KZ"/>
        </w:rPr>
        <w:object w:dxaOrig="440" w:dyaOrig="320">
          <v:shape id="_x0000_i1055" type="#_x0000_t75" style="width:22pt;height:16pt" o:ole="">
            <v:imagedata r:id="rId72" o:title=""/>
          </v:shape>
          <o:OLEObject Type="Embed" ProgID="Equation.3" ShapeID="_x0000_i1055" DrawAspect="Content" ObjectID="_1660465697" r:id="rId73"/>
        </w:object>
      </w:r>
      <w:r>
        <w:rPr>
          <w:sz w:val="28"/>
          <w:szCs w:val="28"/>
          <w:lang w:val="kk-KZ"/>
        </w:rPr>
        <w:t xml:space="preserve"> </w:t>
      </w:r>
      <w:r w:rsidRPr="00CC3B9C">
        <w:rPr>
          <w:position w:val="-4"/>
          <w:sz w:val="28"/>
          <w:szCs w:val="28"/>
          <w:lang w:val="kk-KZ"/>
        </w:rPr>
        <w:object w:dxaOrig="300" w:dyaOrig="260">
          <v:shape id="_x0000_i1056" type="#_x0000_t75" style="width:15pt;height:13pt" o:ole="">
            <v:imagedata r:id="rId68" o:title=""/>
          </v:shape>
          <o:OLEObject Type="Embed" ProgID="Equation.3" ShapeID="_x0000_i1056" DrawAspect="Content" ObjectID="_1660465698" r:id="rId74"/>
        </w:object>
      </w:r>
      <w:r>
        <w:rPr>
          <w:sz w:val="28"/>
          <w:szCs w:val="28"/>
          <w:lang w:val="kk-KZ"/>
        </w:rPr>
        <w:t xml:space="preserve">- осінің бойында үзіліссіз өзгеретін болса, қарсы қабырғасы арқылы параллелепипедтен шығатын сұйықтың тығыздығы мен жылдамдығы </w:t>
      </w:r>
      <w:r w:rsidRPr="00E83DD9">
        <w:rPr>
          <w:position w:val="-24"/>
          <w:sz w:val="28"/>
          <w:szCs w:val="28"/>
          <w:lang w:val="kk-KZ"/>
        </w:rPr>
        <w:object w:dxaOrig="1620" w:dyaOrig="620">
          <v:shape id="_x0000_i1057" type="#_x0000_t75" style="width:81pt;height:31pt" o:ole="">
            <v:imagedata r:id="rId75" o:title=""/>
          </v:shape>
          <o:OLEObject Type="Embed" ProgID="Equation.3" ShapeID="_x0000_i1057" DrawAspect="Content" ObjectID="_1660465699" r:id="rId76"/>
        </w:object>
      </w:r>
      <w:r>
        <w:rPr>
          <w:sz w:val="28"/>
          <w:szCs w:val="28"/>
          <w:lang w:val="kk-KZ"/>
        </w:rPr>
        <w:t xml:space="preserve">дегенге тең болады. Сонда, параллелепипедке бір секундта </w:t>
      </w:r>
      <w:r w:rsidRPr="00CC3B9C">
        <w:rPr>
          <w:position w:val="-6"/>
          <w:sz w:val="28"/>
          <w:szCs w:val="28"/>
          <w:lang w:val="kk-KZ"/>
        </w:rPr>
        <w:object w:dxaOrig="600" w:dyaOrig="279">
          <v:shape id="_x0000_i1058" type="#_x0000_t75" style="width:30pt;height:13.95pt" o:ole="">
            <v:imagedata r:id="rId66" o:title=""/>
          </v:shape>
          <o:OLEObject Type="Embed" ProgID="Equation.3" ShapeID="_x0000_i1058" DrawAspect="Content" ObjectID="_1660465700" r:id="rId77"/>
        </w:object>
      </w:r>
      <w:r>
        <w:rPr>
          <w:sz w:val="28"/>
          <w:szCs w:val="28"/>
          <w:lang w:val="kk-KZ"/>
        </w:rPr>
        <w:t xml:space="preserve"> деген қабырғасы арқылы</w:t>
      </w:r>
    </w:p>
    <w:p w:rsidR="00290FA5" w:rsidRDefault="00290FA5" w:rsidP="00290FA5">
      <w:pPr>
        <w:ind w:left="360"/>
        <w:jc w:val="both"/>
        <w:rPr>
          <w:sz w:val="28"/>
          <w:szCs w:val="28"/>
          <w:lang w:val="kk-KZ"/>
        </w:rPr>
      </w:pPr>
      <w:r>
        <w:rPr>
          <w:sz w:val="28"/>
          <w:szCs w:val="28"/>
          <w:lang w:val="kk-KZ"/>
        </w:rPr>
        <w:t xml:space="preserve">енетін сұйықтың массасы </w:t>
      </w:r>
    </w:p>
    <w:p w:rsidR="00290FA5" w:rsidRDefault="00290FA5" w:rsidP="00290FA5">
      <w:pPr>
        <w:ind w:left="360"/>
        <w:jc w:val="center"/>
        <w:rPr>
          <w:sz w:val="28"/>
          <w:szCs w:val="28"/>
          <w:lang w:val="kk-KZ"/>
        </w:rPr>
      </w:pPr>
      <w:r w:rsidRPr="00E83DD9">
        <w:rPr>
          <w:position w:val="-10"/>
          <w:sz w:val="28"/>
          <w:szCs w:val="28"/>
          <w:lang w:val="kk-KZ"/>
        </w:rPr>
        <w:object w:dxaOrig="1480" w:dyaOrig="340">
          <v:shape id="_x0000_i1059" type="#_x0000_t75" style="width:74pt;height:17pt" o:ole="">
            <v:imagedata r:id="rId78" o:title=""/>
          </v:shape>
          <o:OLEObject Type="Embed" ProgID="Equation.3" ShapeID="_x0000_i1059" DrawAspect="Content" ObjectID="_1660465701" r:id="rId79"/>
        </w:object>
      </w:r>
      <w:r>
        <w:rPr>
          <w:sz w:val="28"/>
          <w:szCs w:val="28"/>
          <w:lang w:val="kk-KZ"/>
        </w:rPr>
        <w:t>,</w:t>
      </w:r>
    </w:p>
    <w:p w:rsidR="00290FA5" w:rsidRDefault="00290FA5" w:rsidP="00290FA5">
      <w:pPr>
        <w:ind w:left="360"/>
        <w:jc w:val="both"/>
        <w:rPr>
          <w:sz w:val="28"/>
          <w:szCs w:val="28"/>
          <w:lang w:val="kk-KZ"/>
        </w:rPr>
      </w:pPr>
      <w:r>
        <w:rPr>
          <w:sz w:val="28"/>
          <w:szCs w:val="28"/>
          <w:lang w:val="kk-KZ"/>
        </w:rPr>
        <w:t>ал қарсы қабырға арқылы шығатын сұйықтың массасы</w:t>
      </w:r>
    </w:p>
    <w:p w:rsidR="00290FA5" w:rsidRDefault="00290FA5" w:rsidP="00290FA5">
      <w:pPr>
        <w:ind w:left="360"/>
        <w:jc w:val="both"/>
        <w:rPr>
          <w:sz w:val="28"/>
          <w:szCs w:val="28"/>
          <w:lang w:val="kk-KZ"/>
        </w:rPr>
      </w:pPr>
      <w:r w:rsidRPr="00485CF0">
        <w:rPr>
          <w:position w:val="-12"/>
          <w:sz w:val="28"/>
          <w:szCs w:val="28"/>
          <w:lang w:val="kk-KZ"/>
        </w:rPr>
        <w:object w:dxaOrig="180" w:dyaOrig="360">
          <v:shape id="_x0000_i1060" type="#_x0000_t75" style="width:9pt;height:18pt" o:ole="">
            <v:imagedata r:id="rId80" o:title=""/>
          </v:shape>
          <o:OLEObject Type="Embed" ProgID="Equation.3" ShapeID="_x0000_i1060" DrawAspect="Content" ObjectID="_1660465702" r:id="rId81"/>
        </w:object>
      </w:r>
      <w:r>
        <w:rPr>
          <w:sz w:val="28"/>
          <w:szCs w:val="28"/>
          <w:lang w:val="kk-KZ"/>
        </w:rPr>
        <w:t xml:space="preserve">                                       </w:t>
      </w:r>
      <w:r w:rsidRPr="00E83DD9">
        <w:rPr>
          <w:position w:val="-28"/>
          <w:sz w:val="28"/>
          <w:szCs w:val="28"/>
          <w:lang w:val="kk-KZ"/>
        </w:rPr>
        <w:object w:dxaOrig="2860" w:dyaOrig="680">
          <v:shape id="_x0000_i1061" type="#_x0000_t75" style="width:143pt;height:34pt" o:ole="">
            <v:imagedata r:id="rId82" o:title=""/>
          </v:shape>
          <o:OLEObject Type="Embed" ProgID="Equation.3" ShapeID="_x0000_i1061" DrawAspect="Content" ObjectID="_1660465703" r:id="rId83"/>
        </w:object>
      </w:r>
      <w:r>
        <w:rPr>
          <w:sz w:val="28"/>
          <w:szCs w:val="28"/>
          <w:lang w:val="kk-KZ"/>
        </w:rPr>
        <w:t xml:space="preserve">    </w:t>
      </w:r>
    </w:p>
    <w:p w:rsidR="00290FA5" w:rsidRDefault="00290FA5" w:rsidP="00290FA5">
      <w:pPr>
        <w:ind w:left="360"/>
        <w:jc w:val="both"/>
        <w:rPr>
          <w:sz w:val="28"/>
          <w:szCs w:val="28"/>
          <w:lang w:val="kk-KZ"/>
        </w:rPr>
      </w:pPr>
      <w:r>
        <w:rPr>
          <w:sz w:val="28"/>
          <w:szCs w:val="28"/>
          <w:lang w:val="kk-KZ"/>
        </w:rPr>
        <w:t>болады.</w:t>
      </w:r>
    </w:p>
    <w:p w:rsidR="00290FA5" w:rsidRDefault="00290FA5" w:rsidP="00290FA5">
      <w:pPr>
        <w:ind w:left="360"/>
        <w:jc w:val="both"/>
        <w:rPr>
          <w:sz w:val="28"/>
          <w:szCs w:val="28"/>
          <w:lang w:val="kk-KZ"/>
        </w:rPr>
      </w:pPr>
      <w:r>
        <w:rPr>
          <w:noProof/>
          <w:sz w:val="28"/>
          <w:szCs w:val="28"/>
        </w:rPr>
        <mc:AlternateContent>
          <mc:Choice Requires="wps">
            <w:drawing>
              <wp:anchor distT="0" distB="0" distL="114300" distR="114300" simplePos="0" relativeHeight="251662336" behindDoc="0" locked="0" layoutInCell="1" allowOverlap="1">
                <wp:simplePos x="0" y="0"/>
                <wp:positionH relativeFrom="column">
                  <wp:posOffset>457200</wp:posOffset>
                </wp:positionH>
                <wp:positionV relativeFrom="paragraph">
                  <wp:posOffset>125730</wp:posOffset>
                </wp:positionV>
                <wp:extent cx="4457700" cy="3296285"/>
                <wp:effectExtent l="0" t="0" r="4445" b="1905"/>
                <wp:wrapNone/>
                <wp:docPr id="11" name="Прямоугольник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7700" cy="329628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90FA5" w:rsidRPr="007F6AB5" w:rsidRDefault="00290FA5" w:rsidP="00290FA5">
                            <w:r w:rsidRPr="007F6AB5">
                              <w:rPr>
                                <w:noProof/>
                              </w:rPr>
                              <w:drawing>
                                <wp:inline distT="0" distB="0" distL="0" distR="0">
                                  <wp:extent cx="4260850" cy="3251200"/>
                                  <wp:effectExtent l="0" t="0" r="6350" b="635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4260850" cy="325120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1" o:spid="_x0000_s1029" style="position:absolute;left:0;text-align:left;margin-left:36pt;margin-top:9.9pt;width:351pt;height:259.5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k2ruqgIAACEFAAAOAAAAZHJzL2Uyb0RvYy54bWysVNuO0zAQfUfiHyy/d3PZ9JKo6Wq3SxHS&#10;AistfIDrOI1FYgfbbbogJCRekfgEPoIXxGW/If0jxk5bWuABIfLgeDwXn5k54/HZuirRiinNpUhx&#10;cOJjxASVGReLFD9/NuuNMNKGiIyUUrAU3zKNzyb3742bOmGhLGSZMYUgiNBJU6e4MKZOPE/TglVE&#10;n8iaCVDmUlXEgKgWXqZIA9Gr0gt9f+A1UmW1kpRpDaeXnRJPXPw8Z9Q8zXPNDCpTDNiMW5Vb53b1&#10;JmOSLBSpC063MMg/oKgIF3DpPtQlMQQtFf8tVMWpklrm5oTKypN5zilzOUA2gf9LNjcFqZnLBYqj&#10;632Z9P8LS5+srhXiGfQuwEiQCnrUfty83Xxov7V3m3ftp/au/bp5335vP7dfEBhBxZpaJ+B4U18r&#10;m7OuryR9oZGQ04KIBTtXSjYFIxngdPbekYMVNLiiefNYZnAfWRrpirfOVWUDQlnQ2vXodt8jtjaI&#10;wmEU9YdDH1pJQXcaxoNw1LeYPJLs3GulzUMmK2Q3KVZAAheerK606Ux3Jg6+LHk242XpBLWYT0uF&#10;VgQIM3PfNro+NCuFNRbSunURuxNACXdYncXrCPA6DsLIvwjj3mwwGvaiWdTvxUN/1POD+CIe+FEc&#10;Xc7eWIBBlBQ8y5i44oLtyBhEf9fs7Vh0NHJ0RE2K437Yd7kfodeHSfru+1OSFTcwmyWvUjzaG5HE&#10;dvaByCBtkhjCy27vHcN3DYEa7P6uKo4HtvUdhcx6vnbUO92Rai6zWyCGktA2aDG8K7AppHqFUQMz&#10;mmL9ckkUw6h8JIBccRBFdqidALwIQVCHmvmhhggKoVJsMOq2U9M9BMta8UUBNwWuVEKeAyFz7qhi&#10;ydqhgkysAHPoctq+GXbQD2Vn9fNlm/wAAAD//wMAUEsDBBQABgAIAAAAIQCIhnX13gAAAAkBAAAP&#10;AAAAZHJzL2Rvd25yZXYueG1sTI/NTsMwEITvSLyDtUjcqE1/kiaNUyGknoADLRLXbewmUeN1iJ02&#10;vD3LCY47M5qdr9hOrhMXO4TWk4bHmQJhqfKmpVrDx2H3sAYRIpLBzpPV8G0DbMvbmwJz46/0bi/7&#10;WAsuoZCjhibGPpcyVI11GGa+t8TeyQ8OI59DLc2AVy53nZwrlUiHLfGHBnv73NjqvB+dBkyW5uvt&#10;tHg9vIwJZvWkdqtPpfX93fS0ARHtFP/C8Dufp0PJm45+JBNEpyGdM0pkPWMC9tN0ycJRw2qxzkCW&#10;hfxPUP4AAAD//wMAUEsBAi0AFAAGAAgAAAAhALaDOJL+AAAA4QEAABMAAAAAAAAAAAAAAAAAAAAA&#10;AFtDb250ZW50X1R5cGVzXS54bWxQSwECLQAUAAYACAAAACEAOP0h/9YAAACUAQAACwAAAAAAAAAA&#10;AAAAAAAvAQAAX3JlbHMvLnJlbHNQSwECLQAUAAYACAAAACEAeZNq7qoCAAAhBQAADgAAAAAAAAAA&#10;AAAAAAAuAgAAZHJzL2Uyb0RvYy54bWxQSwECLQAUAAYACAAAACEAiIZ19d4AAAAJAQAADwAAAAAA&#10;AAAAAAAAAAAEBQAAZHJzL2Rvd25yZXYueG1sUEsFBgAAAAAEAAQA8wAAAA8GAAAAAA==&#10;" stroked="f">
                <v:textbox>
                  <w:txbxContent>
                    <w:p w:rsidR="00290FA5" w:rsidRPr="007F6AB5" w:rsidRDefault="00290FA5" w:rsidP="00290FA5">
                      <w:r w:rsidRPr="007F6AB5">
                        <w:rPr>
                          <w:noProof/>
                        </w:rPr>
                        <w:drawing>
                          <wp:inline distT="0" distB="0" distL="0" distR="0">
                            <wp:extent cx="4260850" cy="3251200"/>
                            <wp:effectExtent l="0" t="0" r="6350" b="635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4260850" cy="3251200"/>
                                    </a:xfrm>
                                    <a:prstGeom prst="rect">
                                      <a:avLst/>
                                    </a:prstGeom>
                                    <a:noFill/>
                                    <a:ln>
                                      <a:noFill/>
                                    </a:ln>
                                  </pic:spPr>
                                </pic:pic>
                              </a:graphicData>
                            </a:graphic>
                          </wp:inline>
                        </w:drawing>
                      </w:r>
                    </w:p>
                  </w:txbxContent>
                </v:textbox>
              </v:rect>
            </w:pict>
          </mc:Fallback>
        </mc:AlternateContent>
      </w:r>
    </w:p>
    <w:p w:rsidR="00290FA5" w:rsidRDefault="00290FA5" w:rsidP="00290FA5">
      <w:pPr>
        <w:ind w:left="360"/>
        <w:jc w:val="both"/>
        <w:rPr>
          <w:sz w:val="28"/>
          <w:szCs w:val="28"/>
          <w:lang w:val="kk-KZ"/>
        </w:rPr>
      </w:pPr>
    </w:p>
    <w:p w:rsidR="00290FA5" w:rsidRDefault="00290FA5" w:rsidP="00290FA5">
      <w:pPr>
        <w:ind w:left="360"/>
        <w:jc w:val="both"/>
        <w:rPr>
          <w:sz w:val="28"/>
          <w:szCs w:val="28"/>
          <w:lang w:val="kk-KZ"/>
        </w:rPr>
      </w:pPr>
    </w:p>
    <w:p w:rsidR="00290FA5" w:rsidRDefault="00290FA5" w:rsidP="00290FA5">
      <w:pPr>
        <w:ind w:left="360"/>
        <w:jc w:val="both"/>
        <w:rPr>
          <w:sz w:val="28"/>
          <w:szCs w:val="28"/>
          <w:lang w:val="kk-KZ"/>
        </w:rPr>
      </w:pPr>
    </w:p>
    <w:p w:rsidR="00290FA5" w:rsidRDefault="00290FA5" w:rsidP="00290FA5">
      <w:pPr>
        <w:ind w:left="360"/>
        <w:jc w:val="both"/>
        <w:rPr>
          <w:sz w:val="28"/>
          <w:szCs w:val="28"/>
          <w:lang w:val="kk-KZ"/>
        </w:rPr>
      </w:pPr>
    </w:p>
    <w:p w:rsidR="00290FA5" w:rsidRDefault="00290FA5" w:rsidP="00290FA5">
      <w:pPr>
        <w:ind w:left="360"/>
        <w:jc w:val="both"/>
        <w:rPr>
          <w:sz w:val="28"/>
          <w:szCs w:val="28"/>
          <w:lang w:val="kk-KZ"/>
        </w:rPr>
      </w:pPr>
    </w:p>
    <w:p w:rsidR="00290FA5" w:rsidRDefault="00290FA5" w:rsidP="00290FA5">
      <w:pPr>
        <w:ind w:left="360"/>
        <w:jc w:val="both"/>
        <w:rPr>
          <w:sz w:val="28"/>
          <w:szCs w:val="28"/>
          <w:lang w:val="kk-KZ"/>
        </w:rPr>
      </w:pPr>
    </w:p>
    <w:p w:rsidR="00290FA5" w:rsidRDefault="00290FA5" w:rsidP="00290FA5">
      <w:pPr>
        <w:ind w:left="360"/>
        <w:jc w:val="both"/>
        <w:rPr>
          <w:sz w:val="28"/>
          <w:szCs w:val="28"/>
          <w:lang w:val="kk-KZ"/>
        </w:rPr>
      </w:pPr>
    </w:p>
    <w:p w:rsidR="00290FA5" w:rsidRDefault="00290FA5" w:rsidP="00290FA5">
      <w:pPr>
        <w:ind w:left="360"/>
        <w:jc w:val="both"/>
        <w:rPr>
          <w:sz w:val="28"/>
          <w:szCs w:val="28"/>
          <w:lang w:val="kk-KZ"/>
        </w:rPr>
      </w:pPr>
    </w:p>
    <w:p w:rsidR="00290FA5" w:rsidRDefault="00290FA5" w:rsidP="00290FA5">
      <w:pPr>
        <w:ind w:left="360"/>
        <w:jc w:val="both"/>
        <w:rPr>
          <w:sz w:val="28"/>
          <w:szCs w:val="28"/>
          <w:lang w:val="kk-KZ"/>
        </w:rPr>
      </w:pPr>
    </w:p>
    <w:p w:rsidR="00290FA5" w:rsidRDefault="00290FA5" w:rsidP="00290FA5">
      <w:pPr>
        <w:ind w:left="360"/>
        <w:jc w:val="both"/>
        <w:rPr>
          <w:sz w:val="28"/>
          <w:szCs w:val="28"/>
          <w:lang w:val="kk-KZ"/>
        </w:rPr>
      </w:pPr>
    </w:p>
    <w:p w:rsidR="00290FA5" w:rsidRDefault="00290FA5" w:rsidP="00290FA5">
      <w:pPr>
        <w:ind w:left="360"/>
        <w:jc w:val="both"/>
        <w:rPr>
          <w:sz w:val="28"/>
          <w:szCs w:val="28"/>
          <w:lang w:val="kk-KZ"/>
        </w:rPr>
      </w:pPr>
    </w:p>
    <w:p w:rsidR="00290FA5" w:rsidRDefault="00290FA5" w:rsidP="00290FA5">
      <w:pPr>
        <w:ind w:left="360"/>
        <w:jc w:val="both"/>
        <w:rPr>
          <w:sz w:val="28"/>
          <w:szCs w:val="28"/>
          <w:lang w:val="kk-KZ"/>
        </w:rPr>
      </w:pPr>
    </w:p>
    <w:p w:rsidR="00290FA5" w:rsidRDefault="00290FA5" w:rsidP="00290FA5">
      <w:pPr>
        <w:ind w:left="360"/>
        <w:jc w:val="both"/>
        <w:rPr>
          <w:sz w:val="28"/>
          <w:szCs w:val="28"/>
          <w:lang w:val="kk-KZ"/>
        </w:rPr>
      </w:pPr>
    </w:p>
    <w:p w:rsidR="00290FA5" w:rsidRDefault="00290FA5" w:rsidP="00290FA5">
      <w:pPr>
        <w:ind w:left="360"/>
        <w:jc w:val="center"/>
        <w:rPr>
          <w:lang w:val="kk-KZ"/>
        </w:rPr>
      </w:pPr>
    </w:p>
    <w:p w:rsidR="00290FA5" w:rsidRDefault="00290FA5" w:rsidP="00290FA5">
      <w:pPr>
        <w:ind w:left="360"/>
        <w:jc w:val="center"/>
        <w:rPr>
          <w:lang w:val="kk-KZ"/>
        </w:rPr>
      </w:pPr>
    </w:p>
    <w:p w:rsidR="00290FA5" w:rsidRDefault="00290FA5" w:rsidP="00290FA5">
      <w:pPr>
        <w:ind w:left="360"/>
        <w:jc w:val="center"/>
        <w:rPr>
          <w:lang w:val="kk-KZ"/>
        </w:rPr>
      </w:pPr>
    </w:p>
    <w:p w:rsidR="00290FA5" w:rsidRDefault="00290FA5" w:rsidP="00290FA5">
      <w:pPr>
        <w:ind w:left="360"/>
        <w:jc w:val="center"/>
        <w:rPr>
          <w:lang w:val="kk-KZ"/>
        </w:rPr>
      </w:pPr>
    </w:p>
    <w:p w:rsidR="00290FA5" w:rsidRDefault="00290FA5" w:rsidP="00290FA5">
      <w:pPr>
        <w:ind w:left="360"/>
        <w:jc w:val="center"/>
        <w:rPr>
          <w:lang w:val="kk-KZ"/>
        </w:rPr>
      </w:pPr>
      <w:r>
        <w:rPr>
          <w:lang w:val="kk-KZ"/>
        </w:rPr>
        <w:t>22 – сурет.</w:t>
      </w:r>
    </w:p>
    <w:p w:rsidR="00290FA5" w:rsidRPr="00A112C0" w:rsidRDefault="00290FA5" w:rsidP="00290FA5">
      <w:pPr>
        <w:ind w:left="360"/>
        <w:jc w:val="center"/>
        <w:rPr>
          <w:lang w:val="kk-KZ"/>
        </w:rPr>
      </w:pPr>
    </w:p>
    <w:p w:rsidR="00290FA5" w:rsidRDefault="00290FA5" w:rsidP="00290FA5">
      <w:pPr>
        <w:ind w:left="360"/>
        <w:jc w:val="both"/>
        <w:rPr>
          <w:sz w:val="28"/>
          <w:szCs w:val="28"/>
          <w:lang w:val="kk-KZ"/>
        </w:rPr>
      </w:pPr>
      <w:r>
        <w:rPr>
          <w:sz w:val="28"/>
          <w:szCs w:val="28"/>
          <w:lang w:val="kk-KZ"/>
        </w:rPr>
        <w:tab/>
        <w:t xml:space="preserve">Сондықтан </w:t>
      </w:r>
      <w:r w:rsidRPr="00485CF0">
        <w:rPr>
          <w:position w:val="-4"/>
          <w:sz w:val="28"/>
          <w:szCs w:val="28"/>
          <w:lang w:val="kk-KZ"/>
        </w:rPr>
        <w:object w:dxaOrig="300" w:dyaOrig="260">
          <v:shape id="_x0000_i1062" type="#_x0000_t75" style="width:15pt;height:13pt" o:ole="">
            <v:imagedata r:id="rId85" o:title=""/>
          </v:shape>
          <o:OLEObject Type="Embed" ProgID="Equation.3" ShapeID="_x0000_i1062" DrawAspect="Content" ObjectID="_1660465704" r:id="rId86"/>
        </w:object>
      </w:r>
      <w:r>
        <w:rPr>
          <w:sz w:val="28"/>
          <w:szCs w:val="28"/>
          <w:lang w:val="kk-KZ"/>
        </w:rPr>
        <w:t>- осінің бағытында параллелепипедпен ағып өткенде сұйықтың массасының өзгерісі мынаған тең</w:t>
      </w:r>
    </w:p>
    <w:p w:rsidR="00290FA5" w:rsidRDefault="00290FA5" w:rsidP="00290FA5">
      <w:pPr>
        <w:ind w:left="360"/>
        <w:jc w:val="center"/>
        <w:rPr>
          <w:sz w:val="28"/>
          <w:szCs w:val="28"/>
          <w:lang w:val="kk-KZ"/>
        </w:rPr>
      </w:pPr>
      <w:r w:rsidRPr="00E83DD9">
        <w:rPr>
          <w:position w:val="-28"/>
          <w:sz w:val="28"/>
          <w:szCs w:val="28"/>
          <w:lang w:val="kk-KZ"/>
        </w:rPr>
        <w:object w:dxaOrig="6800" w:dyaOrig="680">
          <v:shape id="_x0000_i1063" type="#_x0000_t75" style="width:340pt;height:34pt" o:ole="">
            <v:imagedata r:id="rId87" o:title=""/>
          </v:shape>
          <o:OLEObject Type="Embed" ProgID="Equation.3" ShapeID="_x0000_i1063" DrawAspect="Content" ObjectID="_1660465705" r:id="rId88"/>
        </w:object>
      </w:r>
    </w:p>
    <w:p w:rsidR="00290FA5" w:rsidRDefault="00290FA5" w:rsidP="00290FA5">
      <w:pPr>
        <w:ind w:left="360"/>
        <w:jc w:val="both"/>
        <w:rPr>
          <w:sz w:val="28"/>
          <w:szCs w:val="28"/>
          <w:lang w:val="kk-KZ"/>
        </w:rPr>
      </w:pPr>
      <w:r>
        <w:rPr>
          <w:sz w:val="28"/>
          <w:szCs w:val="28"/>
          <w:lang w:val="kk-KZ"/>
        </w:rPr>
        <w:tab/>
        <w:t xml:space="preserve">Сол сияқты қалған екі осьтің </w:t>
      </w:r>
      <w:r w:rsidRPr="00485CF0">
        <w:rPr>
          <w:position w:val="-10"/>
          <w:sz w:val="28"/>
          <w:szCs w:val="28"/>
          <w:lang w:val="kk-KZ"/>
        </w:rPr>
        <w:object w:dxaOrig="620" w:dyaOrig="360">
          <v:shape id="_x0000_i1064" type="#_x0000_t75" style="width:31pt;height:18pt" o:ole="">
            <v:imagedata r:id="rId89" o:title=""/>
          </v:shape>
          <o:OLEObject Type="Embed" ProgID="Equation.3" ShapeID="_x0000_i1064" DrawAspect="Content" ObjectID="_1660465706" r:id="rId90"/>
        </w:object>
      </w:r>
      <w:r>
        <w:rPr>
          <w:sz w:val="28"/>
          <w:szCs w:val="28"/>
          <w:lang w:val="kk-KZ"/>
        </w:rPr>
        <w:t xml:space="preserve"> бағытындағы массалық өзгерістерді ұқсастықты пайдаланып анықтау оңай:</w:t>
      </w:r>
    </w:p>
    <w:p w:rsidR="00290FA5" w:rsidRDefault="00290FA5" w:rsidP="00290FA5">
      <w:pPr>
        <w:ind w:left="360"/>
        <w:jc w:val="center"/>
        <w:rPr>
          <w:sz w:val="28"/>
          <w:szCs w:val="28"/>
          <w:lang w:val="kk-KZ"/>
        </w:rPr>
      </w:pPr>
      <w:r w:rsidRPr="00485CF0">
        <w:rPr>
          <w:position w:val="-12"/>
          <w:sz w:val="28"/>
          <w:szCs w:val="28"/>
          <w:lang w:val="kk-KZ"/>
        </w:rPr>
        <w:object w:dxaOrig="180" w:dyaOrig="360">
          <v:shape id="_x0000_i1065" type="#_x0000_t75" style="width:9pt;height:18pt" o:ole="">
            <v:imagedata r:id="rId80" o:title=""/>
          </v:shape>
          <o:OLEObject Type="Embed" ProgID="Equation.3" ShapeID="_x0000_i1065" DrawAspect="Content" ObjectID="_1660465707" r:id="rId91"/>
        </w:object>
      </w:r>
      <w:r w:rsidRPr="00F00E25">
        <w:rPr>
          <w:position w:val="-30"/>
          <w:sz w:val="28"/>
          <w:szCs w:val="28"/>
          <w:lang w:val="kk-KZ"/>
        </w:rPr>
        <w:object w:dxaOrig="2120" w:dyaOrig="680">
          <v:shape id="_x0000_i1066" type="#_x0000_t75" style="width:106pt;height:34pt" o:ole="">
            <v:imagedata r:id="rId92" o:title=""/>
          </v:shape>
          <o:OLEObject Type="Embed" ProgID="Equation.3" ShapeID="_x0000_i1066" DrawAspect="Content" ObjectID="_1660465708" r:id="rId93"/>
        </w:object>
      </w:r>
      <w:r>
        <w:rPr>
          <w:sz w:val="28"/>
          <w:szCs w:val="28"/>
          <w:lang w:val="kk-KZ"/>
        </w:rPr>
        <w:t>,</w:t>
      </w:r>
    </w:p>
    <w:p w:rsidR="00290FA5" w:rsidRDefault="00290FA5" w:rsidP="00290FA5">
      <w:pPr>
        <w:ind w:left="360"/>
        <w:jc w:val="center"/>
        <w:rPr>
          <w:sz w:val="28"/>
          <w:szCs w:val="28"/>
          <w:lang w:val="kk-KZ"/>
        </w:rPr>
      </w:pPr>
      <w:r>
        <w:rPr>
          <w:sz w:val="28"/>
          <w:szCs w:val="28"/>
          <w:lang w:val="kk-KZ"/>
        </w:rPr>
        <w:t xml:space="preserve"> </w:t>
      </w:r>
      <w:r w:rsidRPr="00F00E25">
        <w:rPr>
          <w:position w:val="-30"/>
          <w:sz w:val="28"/>
          <w:szCs w:val="28"/>
          <w:lang w:val="kk-KZ"/>
        </w:rPr>
        <w:object w:dxaOrig="2100" w:dyaOrig="680">
          <v:shape id="_x0000_i1067" type="#_x0000_t75" style="width:105pt;height:34pt" o:ole="">
            <v:imagedata r:id="rId94" o:title=""/>
          </v:shape>
          <o:OLEObject Type="Embed" ProgID="Equation.3" ShapeID="_x0000_i1067" DrawAspect="Content" ObjectID="_1660465709" r:id="rId95"/>
        </w:object>
      </w:r>
      <w:r>
        <w:rPr>
          <w:sz w:val="28"/>
          <w:szCs w:val="28"/>
          <w:lang w:val="kk-KZ"/>
        </w:rPr>
        <w:t>.</w:t>
      </w:r>
    </w:p>
    <w:p w:rsidR="00290FA5" w:rsidRDefault="00290FA5" w:rsidP="00290FA5">
      <w:pPr>
        <w:ind w:left="360"/>
        <w:jc w:val="both"/>
        <w:rPr>
          <w:sz w:val="28"/>
          <w:szCs w:val="28"/>
          <w:lang w:val="kk-KZ"/>
        </w:rPr>
      </w:pPr>
      <w:r>
        <w:rPr>
          <w:sz w:val="28"/>
          <w:szCs w:val="28"/>
          <w:lang w:val="kk-KZ"/>
        </w:rPr>
        <w:tab/>
        <w:t>Сонда жалпы параллелепипед арқылы бір секундта ағып өткен сұйықтың массасының өзгеруі мынаған тең:</w:t>
      </w:r>
    </w:p>
    <w:p w:rsidR="00290FA5" w:rsidRDefault="00290FA5" w:rsidP="00290FA5">
      <w:pPr>
        <w:ind w:left="360"/>
        <w:jc w:val="center"/>
        <w:rPr>
          <w:sz w:val="28"/>
          <w:szCs w:val="28"/>
          <w:lang w:val="kk-KZ"/>
        </w:rPr>
      </w:pPr>
      <w:r w:rsidRPr="00F00E25">
        <w:rPr>
          <w:position w:val="-32"/>
          <w:sz w:val="28"/>
          <w:szCs w:val="28"/>
          <w:lang w:val="kk-KZ"/>
        </w:rPr>
        <w:object w:dxaOrig="6039" w:dyaOrig="760">
          <v:shape id="_x0000_i1068" type="#_x0000_t75" style="width:301.95pt;height:38pt" o:ole="">
            <v:imagedata r:id="rId96" o:title=""/>
          </v:shape>
          <o:OLEObject Type="Embed" ProgID="Equation.3" ShapeID="_x0000_i1068" DrawAspect="Content" ObjectID="_1660465710" r:id="rId97"/>
        </w:object>
      </w:r>
      <w:r>
        <w:rPr>
          <w:sz w:val="28"/>
          <w:szCs w:val="28"/>
          <w:lang w:val="kk-KZ"/>
        </w:rPr>
        <w:t>.</w:t>
      </w:r>
    </w:p>
    <w:p w:rsidR="00290FA5" w:rsidRDefault="00290FA5" w:rsidP="00290FA5">
      <w:pPr>
        <w:ind w:left="360"/>
        <w:jc w:val="both"/>
        <w:rPr>
          <w:sz w:val="28"/>
          <w:szCs w:val="28"/>
          <w:lang w:val="kk-KZ"/>
        </w:rPr>
      </w:pPr>
      <w:r>
        <w:rPr>
          <w:sz w:val="28"/>
          <w:szCs w:val="28"/>
          <w:lang w:val="kk-KZ"/>
        </w:rPr>
        <w:tab/>
        <w:t>Енді сұйықтың массасы неден өзгеруі мүмкін екенін ойлап көрейік. Ондай өзгерістің екі себебі болуы мүмкін:</w:t>
      </w:r>
    </w:p>
    <w:p w:rsidR="00290FA5" w:rsidRDefault="00290FA5" w:rsidP="00290FA5">
      <w:pPr>
        <w:numPr>
          <w:ilvl w:val="0"/>
          <w:numId w:val="1"/>
        </w:numPr>
        <w:jc w:val="both"/>
        <w:rPr>
          <w:sz w:val="28"/>
          <w:szCs w:val="28"/>
          <w:lang w:val="kk-KZ"/>
        </w:rPr>
      </w:pPr>
      <w:r>
        <w:rPr>
          <w:sz w:val="28"/>
          <w:szCs w:val="28"/>
          <w:lang w:val="kk-KZ"/>
        </w:rPr>
        <w:t>Сұйықтың тығыздығы өзгеретін болса;</w:t>
      </w:r>
    </w:p>
    <w:p w:rsidR="00290FA5" w:rsidRDefault="00290FA5" w:rsidP="00290FA5">
      <w:pPr>
        <w:numPr>
          <w:ilvl w:val="0"/>
          <w:numId w:val="1"/>
        </w:numPr>
        <w:jc w:val="both"/>
        <w:rPr>
          <w:sz w:val="28"/>
          <w:szCs w:val="28"/>
          <w:lang w:val="kk-KZ"/>
        </w:rPr>
      </w:pPr>
      <w:r>
        <w:rPr>
          <w:sz w:val="28"/>
          <w:szCs w:val="28"/>
          <w:lang w:val="kk-KZ"/>
        </w:rPr>
        <w:t>Сұйықтың арасында үзіліс, қуыстар пайда болса.</w:t>
      </w:r>
    </w:p>
    <w:p w:rsidR="00290FA5" w:rsidRDefault="00290FA5" w:rsidP="00290FA5">
      <w:pPr>
        <w:ind w:left="360"/>
        <w:jc w:val="both"/>
        <w:rPr>
          <w:sz w:val="28"/>
          <w:szCs w:val="28"/>
          <w:lang w:val="kk-KZ"/>
        </w:rPr>
      </w:pPr>
      <w:r>
        <w:rPr>
          <w:sz w:val="28"/>
          <w:szCs w:val="28"/>
          <w:lang w:val="kk-KZ"/>
        </w:rPr>
        <w:tab/>
        <w:t>Сұйықтың арасында үзіліс пайда болмайды деп қабылдайық (бу немесе газдар бөлініп көбіршіктенетін жағдайларды қарастырмаймыз).</w:t>
      </w:r>
    </w:p>
    <w:p w:rsidR="00290FA5" w:rsidRDefault="00290FA5" w:rsidP="00290FA5">
      <w:pPr>
        <w:ind w:left="360"/>
        <w:jc w:val="both"/>
        <w:rPr>
          <w:sz w:val="28"/>
          <w:szCs w:val="28"/>
          <w:lang w:val="kk-KZ"/>
        </w:rPr>
      </w:pPr>
      <w:r>
        <w:rPr>
          <w:sz w:val="28"/>
          <w:szCs w:val="28"/>
          <w:lang w:val="kk-KZ"/>
        </w:rPr>
        <w:tab/>
        <w:t>Сонда сұйықтың массасының өзгеруі тек тығыздықтың өзгеруімен байланысты болады. Бірақ мұндай жағдайда сұйықты массасының өзгеруін мына теңдеумен де көрсетуге болады:</w:t>
      </w:r>
    </w:p>
    <w:p w:rsidR="00290FA5" w:rsidRDefault="00290FA5" w:rsidP="00290FA5">
      <w:pPr>
        <w:ind w:left="360"/>
        <w:jc w:val="center"/>
        <w:rPr>
          <w:sz w:val="28"/>
          <w:szCs w:val="28"/>
          <w:lang w:val="kk-KZ"/>
        </w:rPr>
      </w:pPr>
      <w:r w:rsidRPr="00E83DD9">
        <w:rPr>
          <w:position w:val="-24"/>
          <w:sz w:val="28"/>
          <w:szCs w:val="28"/>
          <w:lang w:val="kk-KZ"/>
        </w:rPr>
        <w:object w:dxaOrig="1760" w:dyaOrig="620">
          <v:shape id="_x0000_i1069" type="#_x0000_t75" style="width:88pt;height:31pt" o:ole="">
            <v:imagedata r:id="rId98" o:title=""/>
          </v:shape>
          <o:OLEObject Type="Embed" ProgID="Equation.3" ShapeID="_x0000_i1069" DrawAspect="Content" ObjectID="_1660465711" r:id="rId99"/>
        </w:object>
      </w:r>
    </w:p>
    <w:p w:rsidR="00290FA5" w:rsidRDefault="00290FA5" w:rsidP="00290FA5">
      <w:pPr>
        <w:ind w:left="360"/>
        <w:jc w:val="both"/>
        <w:rPr>
          <w:sz w:val="28"/>
          <w:szCs w:val="28"/>
          <w:lang w:val="kk-KZ"/>
        </w:rPr>
      </w:pPr>
      <w:r>
        <w:rPr>
          <w:sz w:val="28"/>
          <w:szCs w:val="28"/>
          <w:lang w:val="kk-KZ"/>
        </w:rPr>
        <w:tab/>
        <w:t>Соңғы екі теңдеудің оң жағындағы шамаларды теңестірейік:</w:t>
      </w:r>
    </w:p>
    <w:p w:rsidR="00290FA5" w:rsidRDefault="00290FA5" w:rsidP="00290FA5">
      <w:pPr>
        <w:ind w:left="360"/>
        <w:jc w:val="center"/>
        <w:rPr>
          <w:sz w:val="28"/>
          <w:szCs w:val="28"/>
          <w:lang w:val="kk-KZ"/>
        </w:rPr>
      </w:pPr>
      <w:r w:rsidRPr="00F00E25">
        <w:rPr>
          <w:position w:val="-32"/>
          <w:sz w:val="28"/>
          <w:szCs w:val="28"/>
          <w:lang w:val="kk-KZ"/>
        </w:rPr>
        <w:object w:dxaOrig="4540" w:dyaOrig="760">
          <v:shape id="_x0000_i1070" type="#_x0000_t75" style="width:227pt;height:38pt" o:ole="">
            <v:imagedata r:id="rId100" o:title=""/>
          </v:shape>
          <o:OLEObject Type="Embed" ProgID="Equation.3" ShapeID="_x0000_i1070" DrawAspect="Content" ObjectID="_1660465712" r:id="rId101"/>
        </w:object>
      </w:r>
      <w:r>
        <w:rPr>
          <w:sz w:val="28"/>
          <w:szCs w:val="28"/>
          <w:lang w:val="kk-KZ"/>
        </w:rPr>
        <w:t>.</w:t>
      </w:r>
    </w:p>
    <w:p w:rsidR="00290FA5" w:rsidRDefault="00290FA5" w:rsidP="00290FA5">
      <w:pPr>
        <w:ind w:left="360"/>
        <w:jc w:val="both"/>
        <w:rPr>
          <w:sz w:val="28"/>
          <w:szCs w:val="28"/>
          <w:lang w:val="kk-KZ"/>
        </w:rPr>
      </w:pPr>
      <w:r>
        <w:rPr>
          <w:sz w:val="28"/>
          <w:szCs w:val="28"/>
          <w:lang w:val="kk-KZ"/>
        </w:rPr>
        <w:tab/>
        <w:t>Демек,</w:t>
      </w:r>
    </w:p>
    <w:p w:rsidR="00290FA5" w:rsidRPr="00196D8A" w:rsidRDefault="00290FA5" w:rsidP="00290FA5">
      <w:pPr>
        <w:ind w:left="360"/>
        <w:jc w:val="center"/>
        <w:rPr>
          <w:lang w:val="kk-KZ"/>
        </w:rPr>
      </w:pPr>
      <w:r>
        <w:rPr>
          <w:sz w:val="28"/>
          <w:szCs w:val="28"/>
          <w:lang w:val="kk-KZ"/>
        </w:rPr>
        <w:lastRenderedPageBreak/>
        <w:t xml:space="preserve">                             </w:t>
      </w:r>
      <w:r w:rsidRPr="009A079C">
        <w:rPr>
          <w:position w:val="-30"/>
        </w:rPr>
        <w:object w:dxaOrig="3000" w:dyaOrig="680">
          <v:shape id="_x0000_i1071" type="#_x0000_t75" style="width:150pt;height:34pt" o:ole="">
            <v:imagedata r:id="rId102" o:title=""/>
          </v:shape>
          <o:OLEObject Type="Embed" ProgID="Equation.3" ShapeID="_x0000_i1071" DrawAspect="Content" ObjectID="_1660465713" r:id="rId103"/>
        </w:object>
      </w:r>
      <w:r>
        <w:rPr>
          <w:sz w:val="28"/>
          <w:szCs w:val="28"/>
          <w:lang w:val="kk-KZ"/>
        </w:rPr>
        <w:tab/>
      </w:r>
      <w:r>
        <w:rPr>
          <w:sz w:val="28"/>
          <w:szCs w:val="28"/>
          <w:lang w:val="kk-KZ"/>
        </w:rPr>
        <w:tab/>
        <w:t xml:space="preserve">                 </w:t>
      </w:r>
      <w:r w:rsidRPr="00196D8A">
        <w:rPr>
          <w:lang w:val="kk-KZ"/>
        </w:rPr>
        <w:t>(22)</w:t>
      </w:r>
    </w:p>
    <w:p w:rsidR="00290FA5" w:rsidRDefault="00290FA5" w:rsidP="00290FA5">
      <w:pPr>
        <w:ind w:left="360"/>
        <w:jc w:val="both"/>
        <w:rPr>
          <w:sz w:val="28"/>
          <w:szCs w:val="28"/>
          <w:lang w:val="kk-KZ"/>
        </w:rPr>
      </w:pPr>
      <w:r>
        <w:rPr>
          <w:sz w:val="28"/>
          <w:szCs w:val="28"/>
          <w:lang w:val="kk-KZ"/>
        </w:rPr>
        <w:tab/>
        <w:t xml:space="preserve">Бұл үзіліссіздік теңдеуінің жалпы түрі. Шын мәнінде тығыздықтың ескерілердей өзгеруі газдарға тән, ал сұйық заттардың сығылғыштығы өте аз, әдетте олардың тығыздығын тұрақты деп санайды, </w:t>
      </w:r>
      <w:r w:rsidRPr="003D07FA">
        <w:rPr>
          <w:position w:val="-10"/>
        </w:rPr>
        <w:object w:dxaOrig="1120" w:dyaOrig="300">
          <v:shape id="_x0000_i1072" type="#_x0000_t75" style="width:56pt;height:15pt" o:ole="">
            <v:imagedata r:id="rId104" o:title=""/>
          </v:shape>
          <o:OLEObject Type="Embed" ProgID="Equation.3" ShapeID="_x0000_i1072" DrawAspect="Content" ObjectID="_1660465714" r:id="rId105"/>
        </w:object>
      </w:r>
      <w:r>
        <w:rPr>
          <w:sz w:val="28"/>
          <w:szCs w:val="28"/>
          <w:lang w:val="kk-KZ"/>
        </w:rPr>
        <w:t>. Сондықтан сығылмайтын сұйықтар үшін:</w:t>
      </w:r>
    </w:p>
    <w:p w:rsidR="00290FA5" w:rsidRDefault="00290FA5" w:rsidP="00290FA5">
      <w:pPr>
        <w:ind w:left="360"/>
        <w:jc w:val="both"/>
        <w:rPr>
          <w:sz w:val="28"/>
          <w:szCs w:val="28"/>
          <w:lang w:val="kk-KZ"/>
        </w:rPr>
      </w:pPr>
      <w:r>
        <w:rPr>
          <w:noProof/>
          <w:sz w:val="28"/>
          <w:szCs w:val="28"/>
        </w:rPr>
        <mc:AlternateContent>
          <mc:Choice Requires="wps">
            <w:drawing>
              <wp:anchor distT="0" distB="0" distL="114300" distR="114300" simplePos="0" relativeHeight="251665408" behindDoc="1" locked="0" layoutInCell="1" allowOverlap="1">
                <wp:simplePos x="0" y="0"/>
                <wp:positionH relativeFrom="column">
                  <wp:posOffset>2057400</wp:posOffset>
                </wp:positionH>
                <wp:positionV relativeFrom="paragraph">
                  <wp:posOffset>95885</wp:posOffset>
                </wp:positionV>
                <wp:extent cx="1714500" cy="571500"/>
                <wp:effectExtent l="5080" t="11430" r="13970" b="7620"/>
                <wp:wrapNone/>
                <wp:docPr id="9" name="Прямоугольник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4500" cy="5715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6AAE831" id="Прямоугольник 9" o:spid="_x0000_s1026" style="position:absolute;margin-left:162pt;margin-top:7.55pt;width:135pt;height:4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5rhRQIAAE0EAAAOAAAAZHJzL2Uyb0RvYy54bWysVM2O0zAQviPxDpbvNE3V0m3UdLXqUoS0&#10;wEoLD+A6TmPh2GbsNl1OSFxX4hF4CC6In32G9I0YO93SBU6IHKwZz8znmW9mMj3d1opsBDhpdE7T&#10;Xp8SobkppF7l9PWrxaMTSpxnumDKaJHTa+Ho6ezhg2ljMzEwlVGFAIIg2mWNzWnlvc2SxPFK1Mz1&#10;jBUajaWBmnlUYZUUwBpEr1Uy6PcfJ42BwoLhwjm8Pe+MdBbxy1Jw/7IsnfBE5RRz8/GEeC7Dmcym&#10;LFsBs5Xk+zTYP2RRM6nx0QPUOfOMrEH+AVVLDsaZ0ve4qRNTlpKLWANWk/Z/q+aqYlbEWpAcZw80&#10;uf8Hy19sLoHIIqcTSjSrsUXtp9373cf2e3u7+9B+bm/bb7ub9kf7pf1KJoGvxroMw67sJYSKnb0w&#10;/I0j2swrplfiDMA0lWAFZpkG/+ReQFAchpJl89wU+BxbexOp25ZQB0AkhWxjh64PHRJbTzhepuN0&#10;OOpjIznaRuM0yOEJlt1FW3D+qTA1CUJOAScgorPNhfOd651LzN4oWSykUlGB1XKugGwYTssifnt0&#10;d+ymNGmQr9FgFJHv2dwxRD9+f4OopcexV7LO6cnBiWWBtie6wDRZ5plUnYzVKb3nMVDXtWBpimuk&#10;EUw307iDKFQG3lHS4Dzn1L1dMxCUqGcaWzFJh8OwAFEZjsYDVODYsjy2MM0RKqeekk6c+25p1hbk&#10;qsKX0li7NmfYvlJGZkNru6z2yeLMxt7s9yssxbEevX79BWY/AQAA//8DAFBLAwQUAAYACAAAACEA&#10;wP+E6d0AAAAKAQAADwAAAGRycy9kb3ducmV2LnhtbEyPwU7DMBBE70j8g7VI3KjdlCKaxqkQqEgc&#10;2/TCzYmXJCVeR7HTBr6e7Yked2Y0+ybbTK4TJxxC60nDfKZAIFXetlRrOBTbh2cQIRqypvOEGn4w&#10;wCa/vclMav2Zdnjax1pwCYXUaGhi7FMpQ9WgM2HmeyT2vvzgTORzqKUdzJnLXScTpZ6kMy3xh8b0&#10;+Npg9b0fnYayTQ7md1e8K7faLuLHVBzHzzet7++mlzWIiFP8D8MFn9EhZ6bSj2SD6DQskkfeEtlY&#10;zkFwYLm6CCULihWZZ/J6Qv4HAAD//wMAUEsBAi0AFAAGAAgAAAAhALaDOJL+AAAA4QEAABMAAAAA&#10;AAAAAAAAAAAAAAAAAFtDb250ZW50X1R5cGVzXS54bWxQSwECLQAUAAYACAAAACEAOP0h/9YAAACU&#10;AQAACwAAAAAAAAAAAAAAAAAvAQAAX3JlbHMvLnJlbHNQSwECLQAUAAYACAAAACEAIV+a4UUCAABN&#10;BAAADgAAAAAAAAAAAAAAAAAuAgAAZHJzL2Uyb0RvYy54bWxQSwECLQAUAAYACAAAACEAwP+E6d0A&#10;AAAKAQAADwAAAAAAAAAAAAAAAACfBAAAZHJzL2Rvd25yZXYueG1sUEsFBgAAAAAEAAQA8wAAAKkF&#10;AAAAAA==&#10;"/>
            </w:pict>
          </mc:Fallback>
        </mc:AlternateContent>
      </w:r>
    </w:p>
    <w:p w:rsidR="00290FA5" w:rsidRPr="00196D8A" w:rsidRDefault="00290FA5" w:rsidP="00290FA5">
      <w:pPr>
        <w:tabs>
          <w:tab w:val="left" w:pos="708"/>
          <w:tab w:val="left" w:pos="1416"/>
          <w:tab w:val="left" w:pos="2124"/>
          <w:tab w:val="left" w:pos="2832"/>
          <w:tab w:val="left" w:pos="3540"/>
          <w:tab w:val="left" w:pos="4248"/>
          <w:tab w:val="left" w:pos="4956"/>
          <w:tab w:val="left" w:pos="5664"/>
          <w:tab w:val="left" w:pos="6372"/>
          <w:tab w:val="left" w:pos="7080"/>
          <w:tab w:val="left" w:pos="7788"/>
          <w:tab w:val="right" w:pos="8790"/>
        </w:tabs>
        <w:ind w:left="360"/>
        <w:jc w:val="both"/>
        <w:rPr>
          <w:lang w:val="kk-KZ"/>
        </w:rPr>
      </w:pPr>
      <w:r w:rsidRPr="00951C74">
        <w:rPr>
          <w:lang w:val="kk-KZ"/>
        </w:rPr>
        <w:tab/>
      </w:r>
      <w:r w:rsidRPr="00951C74">
        <w:rPr>
          <w:lang w:val="kk-KZ"/>
        </w:rPr>
        <w:tab/>
      </w:r>
      <w:r w:rsidRPr="00951C74">
        <w:rPr>
          <w:lang w:val="kk-KZ"/>
        </w:rPr>
        <w:tab/>
      </w:r>
      <w:r w:rsidRPr="00951C74">
        <w:rPr>
          <w:lang w:val="kk-KZ"/>
        </w:rPr>
        <w:tab/>
      </w:r>
      <w:r w:rsidRPr="00951C74">
        <w:rPr>
          <w:lang w:val="kk-KZ"/>
        </w:rPr>
        <w:tab/>
      </w:r>
      <w:r w:rsidRPr="003D07FA">
        <w:rPr>
          <w:position w:val="-30"/>
        </w:rPr>
        <w:object w:dxaOrig="1939" w:dyaOrig="680">
          <v:shape id="_x0000_i1085" type="#_x0000_t75" style="width:96.95pt;height:34pt" o:ole="">
            <v:imagedata r:id="rId106" o:title=""/>
          </v:shape>
          <o:OLEObject Type="Embed" ProgID="Equation.3" ShapeID="_x0000_i1085" DrawAspect="Content" ObjectID="_1660465715" r:id="rId107"/>
        </w:object>
      </w:r>
      <w:r>
        <w:rPr>
          <w:lang w:val="kk-KZ"/>
        </w:rPr>
        <w:tab/>
      </w:r>
      <w:r>
        <w:rPr>
          <w:lang w:val="kk-KZ"/>
        </w:rPr>
        <w:tab/>
        <w:t xml:space="preserve">                     </w:t>
      </w:r>
      <w:r w:rsidRPr="00196D8A">
        <w:rPr>
          <w:lang w:val="kk-KZ"/>
        </w:rPr>
        <w:t>(23)</w:t>
      </w:r>
    </w:p>
    <w:p w:rsidR="00290FA5" w:rsidRPr="0050273C" w:rsidRDefault="00290FA5" w:rsidP="00290FA5">
      <w:pPr>
        <w:ind w:left="360"/>
        <w:jc w:val="both"/>
        <w:rPr>
          <w:sz w:val="28"/>
          <w:szCs w:val="28"/>
          <w:lang w:val="kk-KZ"/>
        </w:rPr>
      </w:pPr>
    </w:p>
    <w:p w:rsidR="00290FA5" w:rsidRDefault="00290FA5" w:rsidP="00290FA5">
      <w:pPr>
        <w:ind w:left="360" w:firstLine="348"/>
        <w:jc w:val="both"/>
        <w:rPr>
          <w:sz w:val="28"/>
          <w:szCs w:val="28"/>
          <w:lang w:val="kk-KZ"/>
        </w:rPr>
      </w:pPr>
      <w:r>
        <w:rPr>
          <w:sz w:val="28"/>
          <w:szCs w:val="28"/>
          <w:lang w:val="kk-KZ"/>
        </w:rPr>
        <w:t xml:space="preserve">Элементар сорғы үшін үзіліссіздік шарты орындалатын болса, мөлшер тұрақты </w:t>
      </w:r>
      <w:r w:rsidRPr="0050273C">
        <w:rPr>
          <w:position w:val="-10"/>
        </w:rPr>
        <w:object w:dxaOrig="1100" w:dyaOrig="320">
          <v:shape id="_x0000_i1084" type="#_x0000_t75" style="width:55pt;height:16pt" o:ole="">
            <v:imagedata r:id="rId108" o:title=""/>
          </v:shape>
          <o:OLEObject Type="Embed" ProgID="Equation.3" ShapeID="_x0000_i1084" DrawAspect="Content" ObjectID="_1660465716" r:id="rId109"/>
        </w:object>
      </w:r>
      <w:r>
        <w:rPr>
          <w:sz w:val="28"/>
          <w:szCs w:val="28"/>
          <w:lang w:val="kk-KZ"/>
        </w:rPr>
        <w:t>болады.</w:t>
      </w:r>
    </w:p>
    <w:p w:rsidR="00290FA5" w:rsidRDefault="00290FA5" w:rsidP="00290FA5">
      <w:pPr>
        <w:ind w:left="360"/>
        <w:rPr>
          <w:sz w:val="28"/>
          <w:szCs w:val="28"/>
          <w:lang w:val="kk-KZ"/>
        </w:rPr>
      </w:pPr>
    </w:p>
    <w:p w:rsidR="00290FA5" w:rsidRDefault="00290FA5" w:rsidP="00290FA5">
      <w:pPr>
        <w:ind w:left="360"/>
        <w:jc w:val="center"/>
        <w:rPr>
          <w:sz w:val="28"/>
          <w:szCs w:val="28"/>
          <w:lang w:val="kk-KZ"/>
        </w:rPr>
      </w:pPr>
      <w:r>
        <w:rPr>
          <w:sz w:val="28"/>
          <w:szCs w:val="28"/>
          <w:lang w:val="kk-KZ"/>
        </w:rPr>
        <w:t>ИДЕАЛ СҰЙЫҚ ТУРАЛЫ ТҮСІНІК</w:t>
      </w:r>
    </w:p>
    <w:p w:rsidR="00290FA5" w:rsidRDefault="00290FA5" w:rsidP="00290FA5">
      <w:pPr>
        <w:ind w:left="360"/>
        <w:jc w:val="center"/>
        <w:rPr>
          <w:sz w:val="28"/>
          <w:szCs w:val="28"/>
          <w:lang w:val="kk-KZ"/>
        </w:rPr>
      </w:pPr>
    </w:p>
    <w:p w:rsidR="00290FA5" w:rsidRDefault="00290FA5" w:rsidP="00290FA5">
      <w:pPr>
        <w:ind w:left="360"/>
        <w:jc w:val="both"/>
        <w:rPr>
          <w:sz w:val="28"/>
          <w:szCs w:val="28"/>
          <w:lang w:val="kk-KZ"/>
        </w:rPr>
      </w:pPr>
      <w:r>
        <w:rPr>
          <w:sz w:val="28"/>
          <w:szCs w:val="28"/>
          <w:lang w:val="kk-KZ"/>
        </w:rPr>
        <w:tab/>
        <w:t>Жоғарыда біз сұйықтың қозғалысын зерттеу үшін элементар сорғы туралы түсінік енгіздік. Оның қимасындағы жылдамдық нүктедегі жылдамдық болып табылатыны (жалғыз бір мағына қабылдайтыны) және оның сұйық ортамен араласпайтыны, үзіліссіз болатыны сұйықтың қозғалысының моделін қатты дененің қозғалысына жақындатып механиканың заңдарын қолдана алатын мүмкіндік береді.</w:t>
      </w:r>
    </w:p>
    <w:p w:rsidR="00290FA5" w:rsidRDefault="00290FA5" w:rsidP="00290FA5">
      <w:pPr>
        <w:ind w:left="360"/>
        <w:jc w:val="both"/>
        <w:rPr>
          <w:sz w:val="28"/>
          <w:szCs w:val="28"/>
          <w:lang w:val="kk-KZ"/>
        </w:rPr>
      </w:pPr>
      <w:r>
        <w:rPr>
          <w:sz w:val="28"/>
          <w:szCs w:val="28"/>
          <w:lang w:val="kk-KZ"/>
        </w:rPr>
        <w:tab/>
        <w:t>Енді сұйық ортаның кедергісін ескермеуге болатын етіп сұйықтың тұтқырлығы жоқ деп қабылдайық.</w:t>
      </w:r>
    </w:p>
    <w:p w:rsidR="00290FA5" w:rsidRPr="0050273C" w:rsidRDefault="00290FA5" w:rsidP="00290FA5">
      <w:pPr>
        <w:ind w:left="360"/>
        <w:jc w:val="both"/>
        <w:rPr>
          <w:b/>
          <w:i/>
          <w:sz w:val="28"/>
          <w:szCs w:val="28"/>
          <w:lang w:val="kk-KZ"/>
        </w:rPr>
      </w:pPr>
      <w:r>
        <w:rPr>
          <w:i/>
          <w:sz w:val="28"/>
          <w:szCs w:val="28"/>
          <w:lang w:val="kk-KZ"/>
        </w:rPr>
        <w:tab/>
      </w:r>
      <w:r w:rsidRPr="0050273C">
        <w:rPr>
          <w:b/>
          <w:i/>
          <w:sz w:val="28"/>
          <w:szCs w:val="28"/>
          <w:lang w:val="kk-KZ"/>
        </w:rPr>
        <w:t>Идеал сұйық деп тұтқырсыз сығылмайтын жалған, табиғатта кездеспейтін сұйықты атаймыз.</w:t>
      </w:r>
    </w:p>
    <w:p w:rsidR="00290FA5" w:rsidRDefault="00290FA5" w:rsidP="00290FA5">
      <w:pPr>
        <w:ind w:left="360"/>
        <w:jc w:val="both"/>
        <w:rPr>
          <w:sz w:val="28"/>
          <w:szCs w:val="28"/>
          <w:lang w:val="kk-KZ"/>
        </w:rPr>
      </w:pPr>
      <w:r>
        <w:rPr>
          <w:sz w:val="28"/>
          <w:szCs w:val="28"/>
          <w:lang w:val="kk-KZ"/>
        </w:rPr>
        <w:tab/>
        <w:t>Сұйықтың қозғалысына қатысты гидравликаның негізгі теңдеулері үзіліссіз идеал сұйықтың элементар сорғысы үшін қабылданады. Содан соң ол теңдеулерді табиғи сұйықтардың қозғалысына сәйкес қолданбалы түріне келтіру үшін ондай қозғалыстардың ерекшеліктерін ескеретін тәжірибеден алынған коэффициенттер енгізіледі.</w:t>
      </w:r>
    </w:p>
    <w:p w:rsidR="00290FA5" w:rsidRDefault="00290FA5" w:rsidP="00290FA5">
      <w:pPr>
        <w:ind w:left="360"/>
        <w:jc w:val="both"/>
        <w:rPr>
          <w:sz w:val="28"/>
          <w:szCs w:val="28"/>
          <w:lang w:val="kk-KZ"/>
        </w:rPr>
      </w:pPr>
    </w:p>
    <w:p w:rsidR="00290FA5" w:rsidRDefault="00290FA5" w:rsidP="00290FA5">
      <w:pPr>
        <w:ind w:left="360"/>
        <w:jc w:val="center"/>
        <w:rPr>
          <w:sz w:val="28"/>
          <w:szCs w:val="28"/>
          <w:lang w:val="kk-KZ"/>
        </w:rPr>
      </w:pPr>
    </w:p>
    <w:p w:rsidR="00290FA5" w:rsidRDefault="00290FA5" w:rsidP="00290FA5">
      <w:pPr>
        <w:ind w:left="360"/>
        <w:jc w:val="center"/>
        <w:rPr>
          <w:sz w:val="28"/>
          <w:szCs w:val="28"/>
          <w:lang w:val="kk-KZ"/>
        </w:rPr>
      </w:pPr>
      <w:r>
        <w:rPr>
          <w:sz w:val="28"/>
          <w:szCs w:val="28"/>
          <w:lang w:val="kk-KZ"/>
        </w:rPr>
        <w:t>СҰЙЫҚТЫҢ АҒЫНЫ ТУРАЛЫ ТҮСІНІК</w:t>
      </w:r>
    </w:p>
    <w:p w:rsidR="00290FA5" w:rsidRDefault="00290FA5" w:rsidP="00290FA5">
      <w:pPr>
        <w:ind w:left="360"/>
        <w:jc w:val="center"/>
        <w:rPr>
          <w:sz w:val="28"/>
          <w:szCs w:val="28"/>
          <w:lang w:val="kk-KZ"/>
        </w:rPr>
      </w:pPr>
    </w:p>
    <w:p w:rsidR="00290FA5" w:rsidRPr="0050273C" w:rsidRDefault="00290FA5" w:rsidP="00290FA5">
      <w:pPr>
        <w:ind w:left="360"/>
        <w:jc w:val="both"/>
        <w:rPr>
          <w:b/>
          <w:i/>
          <w:sz w:val="28"/>
          <w:szCs w:val="28"/>
          <w:lang w:val="kk-KZ"/>
        </w:rPr>
      </w:pPr>
      <w:r>
        <w:rPr>
          <w:sz w:val="28"/>
          <w:szCs w:val="28"/>
          <w:lang w:val="kk-KZ"/>
        </w:rPr>
        <w:tab/>
      </w:r>
      <w:r w:rsidRPr="0050273C">
        <w:rPr>
          <w:b/>
          <w:i/>
          <w:sz w:val="28"/>
          <w:szCs w:val="28"/>
          <w:lang w:val="kk-KZ"/>
        </w:rPr>
        <w:t>Сұйықтың ағыны деп қабылданған қималардың арасында қатты денелермен, қатты денелермен және газ ортамен, тек газ ортамен немесе сұйық ортамен қоршалып шектелген элементар сорғылардың жиынтығын атаймыз.</w:t>
      </w:r>
    </w:p>
    <w:p w:rsidR="00290FA5" w:rsidRDefault="00290FA5" w:rsidP="00290FA5">
      <w:pPr>
        <w:ind w:left="360"/>
        <w:jc w:val="both"/>
        <w:rPr>
          <w:sz w:val="28"/>
          <w:szCs w:val="28"/>
          <w:lang w:val="kk-KZ"/>
        </w:rPr>
      </w:pPr>
      <w:r>
        <w:rPr>
          <w:sz w:val="28"/>
          <w:szCs w:val="28"/>
          <w:lang w:val="kk-KZ"/>
        </w:rPr>
        <w:tab/>
        <w:t>Қималардың арасында тек қатты денелермен қоршалған ағынды тегеуірінді ағын деп атайды (толық құбырлардағы ағындар).</w:t>
      </w:r>
    </w:p>
    <w:p w:rsidR="00290FA5" w:rsidRDefault="00290FA5" w:rsidP="00290FA5">
      <w:pPr>
        <w:ind w:left="360"/>
        <w:jc w:val="both"/>
        <w:rPr>
          <w:sz w:val="28"/>
          <w:szCs w:val="28"/>
          <w:lang w:val="kk-KZ"/>
        </w:rPr>
      </w:pPr>
      <w:r>
        <w:rPr>
          <w:sz w:val="28"/>
          <w:szCs w:val="28"/>
          <w:lang w:val="kk-KZ"/>
        </w:rPr>
        <w:tab/>
        <w:t>Қатты денелермен және газ ортамен қоршалған ағындарды тегеуірінсіз ағындар деп атайды (ашық арналардағы, толмаған құбырлардағы ағындар).</w:t>
      </w:r>
    </w:p>
    <w:p w:rsidR="00290FA5" w:rsidRDefault="00290FA5" w:rsidP="00290FA5">
      <w:pPr>
        <w:ind w:left="360"/>
        <w:jc w:val="both"/>
        <w:rPr>
          <w:sz w:val="28"/>
          <w:szCs w:val="28"/>
          <w:lang w:val="kk-KZ"/>
        </w:rPr>
      </w:pPr>
      <w:r>
        <w:rPr>
          <w:sz w:val="28"/>
          <w:szCs w:val="28"/>
          <w:lang w:val="kk-KZ"/>
        </w:rPr>
        <w:tab/>
        <w:t>Газ ортамен қоршалған ағындар еркін сорғылар деп аталады (өрт сөндіретін, фонтан сорғылары.</w:t>
      </w:r>
    </w:p>
    <w:p w:rsidR="00290FA5" w:rsidRDefault="00290FA5" w:rsidP="00290FA5">
      <w:pPr>
        <w:ind w:left="360"/>
        <w:jc w:val="both"/>
        <w:rPr>
          <w:sz w:val="28"/>
          <w:szCs w:val="28"/>
          <w:lang w:val="kk-KZ"/>
        </w:rPr>
      </w:pPr>
      <w:r>
        <w:rPr>
          <w:sz w:val="28"/>
          <w:szCs w:val="28"/>
          <w:lang w:val="kk-KZ"/>
        </w:rPr>
        <w:lastRenderedPageBreak/>
        <w:tab/>
        <w:t>Сұйық ортамен қоршалған ағындар сұйық басқан немесе көмілген сорғылар деп аталады (бұлақтар, т.б. ағындар).</w:t>
      </w:r>
    </w:p>
    <w:p w:rsidR="00290FA5" w:rsidRDefault="00290FA5" w:rsidP="00290FA5">
      <w:pPr>
        <w:ind w:left="360"/>
        <w:jc w:val="both"/>
        <w:rPr>
          <w:sz w:val="28"/>
          <w:szCs w:val="28"/>
          <w:lang w:val="kk-KZ"/>
        </w:rPr>
      </w:pPr>
      <w:r>
        <w:rPr>
          <w:sz w:val="28"/>
          <w:szCs w:val="28"/>
          <w:lang w:val="kk-KZ"/>
        </w:rPr>
        <w:tab/>
        <w:t>Ағынның қимасынан өтетін мөлшерді элементар мөлшерден құралған деп санауға болады:</w:t>
      </w:r>
    </w:p>
    <w:p w:rsidR="00290FA5" w:rsidRDefault="00290FA5" w:rsidP="00290FA5">
      <w:pPr>
        <w:ind w:left="360"/>
        <w:jc w:val="center"/>
        <w:rPr>
          <w:lang w:val="kk-KZ"/>
        </w:rPr>
      </w:pPr>
      <w:r w:rsidRPr="00E83DD9">
        <w:rPr>
          <w:position w:val="-32"/>
        </w:rPr>
        <w:object w:dxaOrig="1060" w:dyaOrig="600">
          <v:shape id="_x0000_i1073" type="#_x0000_t75" style="width:53pt;height:30pt" o:ole="">
            <v:imagedata r:id="rId110" o:title=""/>
          </v:shape>
          <o:OLEObject Type="Embed" ProgID="Equation.3" ShapeID="_x0000_i1073" DrawAspect="Content" ObjectID="_1660465717" r:id="rId111"/>
        </w:object>
      </w:r>
    </w:p>
    <w:p w:rsidR="00290FA5" w:rsidRPr="00997067" w:rsidRDefault="00290FA5" w:rsidP="00290FA5">
      <w:pPr>
        <w:ind w:left="360"/>
        <w:jc w:val="center"/>
        <w:rPr>
          <w:sz w:val="28"/>
          <w:szCs w:val="28"/>
          <w:lang w:val="kk-KZ"/>
        </w:rPr>
      </w:pPr>
    </w:p>
    <w:p w:rsidR="00290FA5" w:rsidRDefault="00290FA5" w:rsidP="00290FA5">
      <w:pPr>
        <w:ind w:left="360"/>
        <w:jc w:val="center"/>
        <w:rPr>
          <w:sz w:val="28"/>
          <w:szCs w:val="28"/>
          <w:lang w:val="kk-KZ"/>
        </w:rPr>
      </w:pPr>
      <w:r>
        <w:rPr>
          <w:sz w:val="28"/>
          <w:szCs w:val="28"/>
          <w:lang w:val="kk-KZ"/>
        </w:rPr>
        <w:t>ОРТАША ЖЫЛДАМДЫҚ ТУРАЛЫ ТҮСІНІК</w:t>
      </w:r>
    </w:p>
    <w:p w:rsidR="00290FA5" w:rsidRDefault="00290FA5" w:rsidP="00290FA5">
      <w:pPr>
        <w:ind w:left="360"/>
        <w:jc w:val="center"/>
        <w:rPr>
          <w:sz w:val="28"/>
          <w:szCs w:val="28"/>
          <w:lang w:val="kk-KZ"/>
        </w:rPr>
      </w:pPr>
    </w:p>
    <w:p w:rsidR="00290FA5" w:rsidRDefault="00290FA5" w:rsidP="00290FA5">
      <w:pPr>
        <w:ind w:left="360"/>
        <w:jc w:val="both"/>
        <w:rPr>
          <w:sz w:val="28"/>
          <w:szCs w:val="28"/>
          <w:lang w:val="kk-KZ"/>
        </w:rPr>
      </w:pPr>
      <w:r>
        <w:rPr>
          <w:sz w:val="28"/>
          <w:szCs w:val="28"/>
          <w:lang w:val="kk-KZ"/>
        </w:rPr>
        <w:tab/>
        <w:t xml:space="preserve">Ағынның қимасындағы нүктелерде жылдамдықтың </w:t>
      </w:r>
      <w:r w:rsidRPr="002D579C">
        <w:rPr>
          <w:position w:val="-6"/>
        </w:rPr>
        <w:object w:dxaOrig="279" w:dyaOrig="279">
          <v:shape id="_x0000_i1074" type="#_x0000_t75" style="width:13.95pt;height:13.95pt" o:ole="">
            <v:imagedata r:id="rId112" o:title=""/>
          </v:shape>
          <o:OLEObject Type="Embed" ProgID="Equation.3" ShapeID="_x0000_i1074" DrawAspect="Content" ObjectID="_1660465718" r:id="rId113"/>
        </w:object>
      </w:r>
      <w:r>
        <w:rPr>
          <w:sz w:val="28"/>
          <w:szCs w:val="28"/>
          <w:lang w:val="kk-KZ"/>
        </w:rPr>
        <w:t xml:space="preserve">мағыналары әр түрлі болады, сондықтан ағынның параметрлерін есептеу үшін, орташа жылдамдық деп аталатын жылдамдық қолданылады (23-сурет). Демек, </w:t>
      </w:r>
      <w:r w:rsidRPr="00E83DD9">
        <w:rPr>
          <w:position w:val="-24"/>
        </w:rPr>
        <w:object w:dxaOrig="1060" w:dyaOrig="880">
          <v:shape id="_x0000_i1075" type="#_x0000_t75" style="width:53pt;height:44pt" o:ole="">
            <v:imagedata r:id="rId114" o:title=""/>
          </v:shape>
          <o:OLEObject Type="Embed" ProgID="Equation.3" ShapeID="_x0000_i1075" DrawAspect="Content" ObjectID="_1660465719" r:id="rId115"/>
        </w:object>
      </w:r>
      <w:r w:rsidRPr="001F7FB8">
        <w:rPr>
          <w:lang w:val="kk-KZ"/>
        </w:rPr>
        <w:t xml:space="preserve"> </w:t>
      </w:r>
      <w:r>
        <w:rPr>
          <w:sz w:val="28"/>
          <w:szCs w:val="28"/>
          <w:lang w:val="kk-KZ"/>
        </w:rPr>
        <w:t>б.а.</w:t>
      </w:r>
      <w:r w:rsidRPr="001F7FB8">
        <w:rPr>
          <w:sz w:val="28"/>
          <w:szCs w:val="28"/>
          <w:lang w:val="kk-KZ"/>
        </w:rPr>
        <w:t xml:space="preserve"> </w:t>
      </w:r>
      <w:r>
        <w:rPr>
          <w:sz w:val="28"/>
          <w:szCs w:val="28"/>
          <w:lang w:val="kk-KZ"/>
        </w:rPr>
        <w:t xml:space="preserve"> оның мағынасы қимадан өтетін мөлшерге сәйкес болуы тиіс.</w:t>
      </w:r>
    </w:p>
    <w:p w:rsidR="00290FA5" w:rsidRPr="001F7FB8" w:rsidRDefault="00290FA5" w:rsidP="00290FA5">
      <w:pPr>
        <w:ind w:left="360"/>
        <w:jc w:val="both"/>
        <w:rPr>
          <w:b/>
          <w:i/>
          <w:sz w:val="28"/>
          <w:szCs w:val="28"/>
          <w:lang w:val="kk-KZ"/>
        </w:rPr>
      </w:pPr>
      <w:r>
        <w:rPr>
          <w:sz w:val="28"/>
          <w:szCs w:val="28"/>
          <w:lang w:val="kk-KZ"/>
        </w:rPr>
        <w:tab/>
      </w:r>
      <w:r w:rsidRPr="001F7FB8">
        <w:rPr>
          <w:b/>
          <w:i/>
          <w:sz w:val="28"/>
          <w:szCs w:val="28"/>
          <w:lang w:val="kk-KZ"/>
        </w:rPr>
        <w:t>Орташа жылдамдық деп қиманың барлық нүктелерінде бірдей болатын жалған, бірақ қимадағы шын мөлшер арқылы анықталатын жылдамдықты атайды.</w:t>
      </w:r>
    </w:p>
    <w:p w:rsidR="00290FA5" w:rsidRDefault="00290FA5" w:rsidP="00290FA5">
      <w:pPr>
        <w:ind w:left="360"/>
        <w:jc w:val="both"/>
        <w:rPr>
          <w:sz w:val="28"/>
          <w:szCs w:val="28"/>
          <w:lang w:val="kk-KZ"/>
        </w:rPr>
      </w:pPr>
      <w:r>
        <w:rPr>
          <w:noProof/>
          <w:sz w:val="28"/>
          <w:szCs w:val="28"/>
        </w:rPr>
        <mc:AlternateContent>
          <mc:Choice Requires="wps">
            <w:drawing>
              <wp:anchor distT="0" distB="0" distL="114300" distR="114300" simplePos="0" relativeHeight="251666432" behindDoc="1" locked="0" layoutInCell="1" allowOverlap="1">
                <wp:simplePos x="0" y="0"/>
                <wp:positionH relativeFrom="column">
                  <wp:posOffset>2400300</wp:posOffset>
                </wp:positionH>
                <wp:positionV relativeFrom="paragraph">
                  <wp:posOffset>138430</wp:posOffset>
                </wp:positionV>
                <wp:extent cx="1028700" cy="409575"/>
                <wp:effectExtent l="5080" t="6350" r="13970" b="12700"/>
                <wp:wrapNone/>
                <wp:docPr id="8" name="Прямоугольник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4095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3A7E43B" id="Прямоугольник 8" o:spid="_x0000_s1026" style="position:absolute;margin-left:189pt;margin-top:10.9pt;width:81pt;height:32.25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18e6RgIAAE0EAAAOAAAAZHJzL2Uyb0RvYy54bWysVM2O0zAQviPxDpbvNGnV0m606WrVpQhp&#10;gZUWHsB1nMbCsc3YbVpOSFxX4hF4CC6In32G9I0YO93SBU6IHCyPZ/x55vtmcnq2qRVZC3DS6Jz2&#10;eyklQnNTSL3M6etX80cTSpxnumDKaJHTrXD0bPrwwWljMzEwlVGFAIIg2mWNzWnlvc2SxPFK1Mz1&#10;jBUanaWBmnk0YZkUwBpEr1UySNPHSWOgsGC4cA5PLzonnUb8shTcvyxLJzxROcXcfFwhrouwJtNT&#10;li2B2UryfRrsH7KomdT46AHqgnlGViD/gKolB+NM6Xvc1IkpS8lFrAGr6ae/VXNdMStiLUiOswea&#10;3P+D5S/WV0BkkVMUSrMaJWo/7d7vPrbf29vdh/Zze9t+2920P9ov7VcyCXw11mV47dpeQajY2UvD&#10;3ziizaxieinOAUxTCVZglv0Qn9y7EAyHV8mieW4KfI6tvInUbUqoAyCSQjZRoe1BIbHxhONhPx1M&#10;xikKydE3TE9G41F8gmV3ty04/1SYmoRNTgE7IKKz9aXzIRuW3YXE7I2SxVwqFQ1YLmYKyJpht8zj&#10;t0d3x2FKkyanJ6PBKCLf87ljiDR+f4Oopce2V7JG3g9BLAu0PdFFbErPpOr2mLLSex4DdZ0EC1Ns&#10;kUYwXU/jDOKmMvCOkgb7Oafu7YqBoEQ90yjFSX84DAMQjeFoPEADjj2LYw/THKFy6inptjPfDc3K&#10;glxW+FI/1q7NOcpXyshskLbLap8s9mwkfD9fYSiO7Rj16y8w/QkAAP//AwBQSwMEFAAGAAgAAAAh&#10;AJQa0L3fAAAACQEAAA8AAABkcnMvZG93bnJldi54bWxMj8FOg0AQhu8mvsNmTLzZpaAVKUtjNDXx&#10;2NKLt4WdAsrOEnZp0ad3PNXjzPz55/vyzWx7ccLRd44ULBcRCKTamY4aBYdye5eC8EGT0b0jVPCN&#10;HjbF9VWuM+POtMPTPjSCS8hnWkEbwpBJ6esWrfYLNyDx7ehGqwOPYyPNqM9cbnsZR9FKWt0Rf2j1&#10;gC8t1l/7ySqouvigf3blW2Sftkl4n8vP6eNVqdub+XkNIuAcLmH4w2d0KJipchMZL3oFyWPKLkFB&#10;vGQFDjzcR7yoFKSrBGSRy/8GxS8AAAD//wMAUEsBAi0AFAAGAAgAAAAhALaDOJL+AAAA4QEAABMA&#10;AAAAAAAAAAAAAAAAAAAAAFtDb250ZW50X1R5cGVzXS54bWxQSwECLQAUAAYACAAAACEAOP0h/9YA&#10;AACUAQAACwAAAAAAAAAAAAAAAAAvAQAAX3JlbHMvLnJlbHNQSwECLQAUAAYACAAAACEA1dfHukYC&#10;AABNBAAADgAAAAAAAAAAAAAAAAAuAgAAZHJzL2Uyb0RvYy54bWxQSwECLQAUAAYACAAAACEAlBrQ&#10;vd8AAAAJAQAADwAAAAAAAAAAAAAAAACgBAAAZHJzL2Rvd25yZXYueG1sUEsFBgAAAAAEAAQA8wAA&#10;AKwFAAAAAA==&#10;"/>
            </w:pict>
          </mc:Fallback>
        </mc:AlternateContent>
      </w:r>
      <w:r>
        <w:rPr>
          <w:sz w:val="28"/>
          <w:szCs w:val="28"/>
          <w:lang w:val="kk-KZ"/>
        </w:rPr>
        <w:tab/>
        <w:t xml:space="preserve">Сонда ағын үшін </w:t>
      </w:r>
    </w:p>
    <w:p w:rsidR="00290FA5" w:rsidRDefault="00290FA5" w:rsidP="00290FA5">
      <w:pPr>
        <w:ind w:left="360"/>
        <w:jc w:val="center"/>
        <w:rPr>
          <w:sz w:val="28"/>
          <w:szCs w:val="28"/>
          <w:lang w:val="kk-KZ"/>
        </w:rPr>
      </w:pPr>
      <w:r w:rsidRPr="00B577F4">
        <w:rPr>
          <w:position w:val="-10"/>
        </w:rPr>
        <w:object w:dxaOrig="900" w:dyaOrig="320">
          <v:shape id="_x0000_i1083" type="#_x0000_t75" style="width:45pt;height:16pt" o:ole="">
            <v:imagedata r:id="rId116" o:title=""/>
          </v:shape>
          <o:OLEObject Type="Embed" ProgID="Equation.3" ShapeID="_x0000_i1083" DrawAspect="Content" ObjectID="_1660465720" r:id="rId117"/>
        </w:object>
      </w:r>
    </w:p>
    <w:p w:rsidR="00290FA5" w:rsidRDefault="00290FA5" w:rsidP="00290FA5">
      <w:pPr>
        <w:ind w:left="360"/>
        <w:jc w:val="center"/>
        <w:rPr>
          <w:sz w:val="28"/>
          <w:szCs w:val="28"/>
          <w:lang w:val="kk-KZ"/>
        </w:rPr>
      </w:pPr>
    </w:p>
    <w:p w:rsidR="00290FA5" w:rsidRDefault="00290FA5" w:rsidP="00290FA5">
      <w:pPr>
        <w:ind w:left="360"/>
        <w:jc w:val="both"/>
        <w:rPr>
          <w:sz w:val="28"/>
          <w:szCs w:val="28"/>
          <w:lang w:val="kk-KZ"/>
        </w:rPr>
      </w:pPr>
      <w:r>
        <w:rPr>
          <w:sz w:val="28"/>
          <w:szCs w:val="28"/>
          <w:lang w:val="kk-KZ"/>
        </w:rPr>
        <w:t>Бұл теңдеудің үзіліссіздік сақталса ғана орындалатыны түсінікті. Сондықтан ағын үшін де элементар сорғыдағыдай мөлшерді тұрақты деп қабылдаймыз:</w:t>
      </w:r>
    </w:p>
    <w:p w:rsidR="00290FA5" w:rsidRDefault="00290FA5" w:rsidP="00290FA5">
      <w:pPr>
        <w:ind w:left="360"/>
        <w:jc w:val="both"/>
        <w:rPr>
          <w:sz w:val="28"/>
          <w:szCs w:val="28"/>
          <w:lang w:val="kk-KZ"/>
        </w:rPr>
      </w:pPr>
      <w:r>
        <w:rPr>
          <w:noProof/>
          <w:sz w:val="28"/>
          <w:szCs w:val="28"/>
        </w:rPr>
        <mc:AlternateContent>
          <mc:Choice Requires="wps">
            <w:drawing>
              <wp:anchor distT="0" distB="0" distL="114300" distR="114300" simplePos="0" relativeHeight="251667456" behindDoc="1" locked="0" layoutInCell="1" allowOverlap="1">
                <wp:simplePos x="0" y="0"/>
                <wp:positionH relativeFrom="column">
                  <wp:posOffset>1943100</wp:posOffset>
                </wp:positionH>
                <wp:positionV relativeFrom="paragraph">
                  <wp:posOffset>54610</wp:posOffset>
                </wp:positionV>
                <wp:extent cx="1028700" cy="457200"/>
                <wp:effectExtent l="5080" t="6350" r="13970" b="12700"/>
                <wp:wrapNone/>
                <wp:docPr id="7" name="Прямоугольник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457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3EA1EF6" id="Прямоугольник 7" o:spid="_x0000_s1026" style="position:absolute;margin-left:153pt;margin-top:4.3pt;width:81pt;height:36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HM44RQIAAE0EAAAOAAAAZHJzL2Uyb0RvYy54bWysVM2O0zAQviPxDpbvNGnV0t2o6WrVpQhp&#10;gZUWHsB1nMbCsc3YbVpOSFxX4hF4CC6In32G9I0YO93SBU6IHCyPZ/z5m29mMjnb1IqsBThpdE77&#10;vZQSobkppF7m9PWr+aMTSpxnumDKaJHTrXD0bPrwwaSxmRiYyqhCAEEQ7bLG5rTy3mZJ4nglauZ6&#10;xgqNztJAzTyasEwKYA2i1yoZpOnjpDFQWDBcOIenF52TTiN+WQruX5alE56onCI3H1eI6yKsyXTC&#10;siUwW0m+p8H+gUXNpMZHD1AXzDOyAvkHVC05GGdK3+OmTkxZSi5iDphNP/0tm+uKWRFzQXGcPcjk&#10;/h8sf7G+AiKLnI4p0azGErWfdu93H9vv7e3uQ/u5vW2/7W7aH+2X9isZB70a6zK8dm2vIGTs7KXh&#10;bxzRZlYxvRTnAKapBCuQZT/EJ/cuBMPhVbJonpsCn2Mrb6J0mxLqAIiikE2s0PZQIbHxhONhPx2c&#10;jFMsJEffcDTGFohPsOzutgXnnwpTk7DJKWAHRHS2vnQ+sGHZXUhkb5Qs5lKpaMByMVNA1gy7ZR6/&#10;Pbo7DlOaNDk9HQ1GEfmezx1DpPH7G0QtPba9knVOTw5BLAuyPdFFbErPpOr2SFnpvY5Buq4EC1Ns&#10;UUYwXU/jDOKmMvCOkgb7Oafu7YqBoEQ901iK0/5wGAYgGlE5SuDYszj2MM0RKqeekm47893QrCzI&#10;ZYUv9WPu2pxj+UoZlQ2l7VjtyWLPRsH38xWG4tiOUb/+AtOfAAAA//8DAFBLAwQUAAYACAAAACEA&#10;494DetwAAAAIAQAADwAAAGRycy9kb3ducmV2LnhtbEyPwU7DMBBE70j8g7VI3KhNi6wQ4lQIVCSO&#10;bXrhtomXJBDbUey0ga9nOcHxaVazb4rt4gZxoin2wRu4XSkQ5Jtge98aOFa7mwxETOgtDsGTgS+K&#10;sC0vLwrMbTj7PZ0OqRVc4mOOBrqUxlzK2HTkMK7CSJ6z9zA5TIxTK+2EZy53g1wrpaXD3vOHDkd6&#10;6qj5PMzOQN2vj/i9r16Uu99t0utSfcxvz8ZcXy2PDyASLenvGH71WR1KdqrD7G0Ug4GN0rwlGcg0&#10;CM7vdMZcMysNsizk/wHlDwAAAP//AwBQSwECLQAUAAYACAAAACEAtoM4kv4AAADhAQAAEwAAAAAA&#10;AAAAAAAAAAAAAAAAW0NvbnRlbnRfVHlwZXNdLnhtbFBLAQItABQABgAIAAAAIQA4/SH/1gAAAJQB&#10;AAALAAAAAAAAAAAAAAAAAC8BAABfcmVscy8ucmVsc1BLAQItABQABgAIAAAAIQAHHM44RQIAAE0E&#10;AAAOAAAAAAAAAAAAAAAAAC4CAABkcnMvZTJvRG9jLnhtbFBLAQItABQABgAIAAAAIQDj3gN63AAA&#10;AAgBAAAPAAAAAAAAAAAAAAAAAJ8EAABkcnMvZG93bnJldi54bWxQSwUGAAAAAAQABADzAAAAqAUA&#10;AAAA&#10;"/>
            </w:pict>
          </mc:Fallback>
        </mc:AlternateContent>
      </w:r>
    </w:p>
    <w:p w:rsidR="00290FA5" w:rsidRDefault="00290FA5" w:rsidP="00290FA5">
      <w:pPr>
        <w:ind w:left="360"/>
        <w:jc w:val="center"/>
        <w:rPr>
          <w:lang w:val="kk-KZ"/>
        </w:rPr>
      </w:pPr>
      <w:r w:rsidRPr="002317BC">
        <w:rPr>
          <w:lang w:val="kk-KZ"/>
        </w:rPr>
        <w:t xml:space="preserve">                                                </w:t>
      </w:r>
      <w:r w:rsidRPr="00B577F4">
        <w:rPr>
          <w:position w:val="-10"/>
        </w:rPr>
        <w:object w:dxaOrig="1120" w:dyaOrig="320">
          <v:shape id="_x0000_i1076" type="#_x0000_t75" style="width:56pt;height:16pt" o:ole="">
            <v:imagedata r:id="rId118" o:title=""/>
          </v:shape>
          <o:OLEObject Type="Embed" ProgID="Equation.3" ShapeID="_x0000_i1076" DrawAspect="Content" ObjectID="_1660465721" r:id="rId119"/>
        </w:object>
      </w:r>
      <w:r w:rsidRPr="00951C74">
        <w:rPr>
          <w:lang w:val="kk-KZ"/>
        </w:rPr>
        <w:t xml:space="preserve">,                                              </w:t>
      </w:r>
      <w:r>
        <w:rPr>
          <w:lang w:val="kk-KZ"/>
        </w:rPr>
        <w:t xml:space="preserve">                   </w:t>
      </w:r>
      <w:r w:rsidRPr="00951C74">
        <w:rPr>
          <w:lang w:val="kk-KZ"/>
        </w:rPr>
        <w:t>(24)</w:t>
      </w:r>
    </w:p>
    <w:p w:rsidR="00290FA5" w:rsidRDefault="00290FA5" w:rsidP="00290FA5">
      <w:pPr>
        <w:ind w:left="360"/>
        <w:jc w:val="center"/>
        <w:rPr>
          <w:sz w:val="28"/>
          <w:szCs w:val="28"/>
          <w:lang w:val="kk-KZ"/>
        </w:rPr>
      </w:pPr>
    </w:p>
    <w:p w:rsidR="00290FA5" w:rsidRDefault="00290FA5" w:rsidP="00290FA5">
      <w:pPr>
        <w:ind w:left="360"/>
        <w:jc w:val="both"/>
        <w:rPr>
          <w:sz w:val="28"/>
          <w:szCs w:val="28"/>
          <w:lang w:val="kk-KZ"/>
        </w:rPr>
      </w:pPr>
      <w:r>
        <w:rPr>
          <w:noProof/>
          <w:sz w:val="28"/>
          <w:szCs w:val="28"/>
        </w:rPr>
        <mc:AlternateContent>
          <mc:Choice Requires="wps">
            <w:drawing>
              <wp:anchor distT="0" distB="0" distL="114300" distR="114300" simplePos="0" relativeHeight="251668480" behindDoc="1" locked="0" layoutInCell="1" allowOverlap="1">
                <wp:simplePos x="0" y="0"/>
                <wp:positionH relativeFrom="column">
                  <wp:posOffset>1828800</wp:posOffset>
                </wp:positionH>
                <wp:positionV relativeFrom="paragraph">
                  <wp:posOffset>125730</wp:posOffset>
                </wp:positionV>
                <wp:extent cx="1714500" cy="457200"/>
                <wp:effectExtent l="5080" t="6350" r="13970" b="12700"/>
                <wp:wrapNone/>
                <wp:docPr id="6" name="Прямоугольник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4500" cy="457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E326D89" id="Прямоугольник 6" o:spid="_x0000_s1026" style="position:absolute;margin-left:2in;margin-top:9.9pt;width:135pt;height:36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uJPHRQIAAE0EAAAOAAAAZHJzL2Uyb0RvYy54bWysVM2O0zAQviPxDpbvNE3VdnejpqtVlyKk&#10;BVZaeADXcRoLxzZjt2k5IXFF4hF4CC6In32G9I0YO93SBU6IHCyPZ/z5m29mMjnf1IqsBThpdE7T&#10;Xp8SobkppF7m9NXL+aNTSpxnumDKaJHTrXD0fPrwwaSxmRiYyqhCAEEQ7bLG5rTy3mZJ4nglauZ6&#10;xgqNztJAzTyasEwKYA2i1yoZ9PvjpDFQWDBcOIenl52TTiN+WQruX5SlE56onCI3H1eI6yKsyXTC&#10;siUwW0m+p8H+gUXNpMZHD1CXzDOyAvkHVC05GGdK3+OmTkxZSi5iDphN2v8tm5uKWRFzQXGcPcjk&#10;/h8sf76+BiKLnI4p0azGErWfdu92H9vv7e3uffu5vW2/7T60P9ov7VcyDno11mV47cZeQ8jY2SvD&#10;XzuizaxieikuAExTCVYgyzTEJ/cuBMPhVbJonpkCn2Mrb6J0mxLqAIiikE2s0PZQIbHxhONhepIO&#10;R30sJEffcHSCLRCfYNndbQvOPxGmJmGTU8AOiOhsfeV8YMOyu5DI3ihZzKVS0YDlYqaArBl2yzx+&#10;e3R3HKY0aXJ6NhqMIvI9nzuG6MfvbxC19Nj2StY5PT0EsSzI9lgXsSk9k6rbI2Wl9zoG6boSLEyx&#10;RRnBdD2NM4ibysBbShrs55y6NysGghL1VGMpztLhMAxANKJylMCxZ3HsYZojVE49Jd125ruhWVmQ&#10;ywpfSmPu2lxg+UoZlQ2l7VjtyWLPRsH38xWG4tiOUb/+AtOfAAAA//8DAFBLAwQUAAYACAAAACEA&#10;pyeFE90AAAAJAQAADwAAAGRycy9kb3ducmV2LnhtbEyPQU+DQBCF7yb+h82YeLNLMTWALI3R1MRj&#10;Sy/eBhgBZWcJu7Tor3d60uO89/Lmffl2sYM60eR7xwbWqwgUce2anlsDx3J3l4DyAbnBwTEZ+CYP&#10;2+L6KsescWfe0+kQWiUl7DM00IUwZlr7uiOLfuVGYvE+3GQxyDm1upnwLOV20HEUPWiLPcuHDkd6&#10;7qj+OszWQNXHR/zZl6+RTXf34W0pP+f3F2Nub5anR1CBlvAXhst8mQ6FbKrczI1Xg4E4SYQliJEK&#10;ggQ2m4tQGUjXCegi1/8Jil8AAAD//wMAUEsBAi0AFAAGAAgAAAAhALaDOJL+AAAA4QEAABMAAAAA&#10;AAAAAAAAAAAAAAAAAFtDb250ZW50X1R5cGVzXS54bWxQSwECLQAUAAYACAAAACEAOP0h/9YAAACU&#10;AQAACwAAAAAAAAAAAAAAAAAvAQAAX3JlbHMvLnJlbHNQSwECLQAUAAYACAAAACEAK7iTx0UCAABN&#10;BAAADgAAAAAAAAAAAAAAAAAuAgAAZHJzL2Uyb0RvYy54bWxQSwECLQAUAAYACAAAACEApyeFE90A&#10;AAAJAQAADwAAAAAAAAAAAAAAAACfBAAAZHJzL2Rvd25yZXYueG1sUEsFBgAAAAAEAAQA8wAAAKkF&#10;AAAAAA==&#10;"/>
            </w:pict>
          </mc:Fallback>
        </mc:AlternateContent>
      </w:r>
      <w:r>
        <w:rPr>
          <w:sz w:val="28"/>
          <w:szCs w:val="28"/>
          <w:lang w:val="kk-KZ"/>
        </w:rPr>
        <w:t>екі қима үшін</w:t>
      </w:r>
    </w:p>
    <w:p w:rsidR="00290FA5" w:rsidRDefault="00290FA5" w:rsidP="00290FA5">
      <w:pPr>
        <w:ind w:left="360"/>
        <w:jc w:val="center"/>
        <w:rPr>
          <w:lang w:val="kk-KZ"/>
        </w:rPr>
      </w:pPr>
      <w:r w:rsidRPr="002317BC">
        <w:rPr>
          <w:lang w:val="kk-KZ"/>
        </w:rPr>
        <w:t xml:space="preserve">                                   </w:t>
      </w:r>
      <w:r>
        <w:rPr>
          <w:lang w:val="kk-KZ"/>
        </w:rPr>
        <w:t xml:space="preserve">    </w:t>
      </w:r>
      <w:r w:rsidRPr="002317BC">
        <w:rPr>
          <w:lang w:val="kk-KZ"/>
        </w:rPr>
        <w:t xml:space="preserve">       </w:t>
      </w:r>
      <w:r w:rsidRPr="00290FA5">
        <w:rPr>
          <w:position w:val="-10"/>
        </w:rPr>
        <w:object w:dxaOrig="1860" w:dyaOrig="340">
          <v:shape id="_x0000_i1082" type="#_x0000_t75" style="width:93pt;height:17pt" o:ole="">
            <v:imagedata r:id="rId120" o:title=""/>
          </v:shape>
          <o:OLEObject Type="Embed" ProgID="Equation.3" ShapeID="_x0000_i1082" DrawAspect="Content" ObjectID="_1660465722" r:id="rId121"/>
        </w:object>
      </w:r>
      <w:r>
        <w:rPr>
          <w:lang w:val="kk-KZ"/>
        </w:rPr>
        <w:t xml:space="preserve">                                                   (25)</w:t>
      </w:r>
    </w:p>
    <w:p w:rsidR="00290FA5" w:rsidRPr="00B577F4" w:rsidRDefault="00290FA5" w:rsidP="00290FA5">
      <w:pPr>
        <w:ind w:left="360"/>
        <w:jc w:val="center"/>
        <w:rPr>
          <w:sz w:val="28"/>
          <w:szCs w:val="28"/>
          <w:lang w:val="kk-KZ"/>
        </w:rPr>
      </w:pPr>
    </w:p>
    <w:p w:rsidR="00290FA5" w:rsidRDefault="00290FA5" w:rsidP="00290FA5">
      <w:pPr>
        <w:ind w:left="360"/>
        <w:jc w:val="both"/>
        <w:rPr>
          <w:sz w:val="28"/>
          <w:szCs w:val="28"/>
          <w:lang w:val="kk-KZ"/>
        </w:rPr>
      </w:pPr>
      <w:r>
        <w:rPr>
          <w:noProof/>
          <w:sz w:val="28"/>
          <w:szCs w:val="28"/>
        </w:rPr>
        <mc:AlternateContent>
          <mc:Choice Requires="wps">
            <w:drawing>
              <wp:anchor distT="0" distB="0" distL="114300" distR="114300" simplePos="0" relativeHeight="251669504" behindDoc="1" locked="0" layoutInCell="1" allowOverlap="1">
                <wp:simplePos x="0" y="0"/>
                <wp:positionH relativeFrom="column">
                  <wp:posOffset>1828800</wp:posOffset>
                </wp:positionH>
                <wp:positionV relativeFrom="paragraph">
                  <wp:posOffset>59690</wp:posOffset>
                </wp:positionV>
                <wp:extent cx="1143000" cy="685800"/>
                <wp:effectExtent l="5080" t="10795" r="13970" b="8255"/>
                <wp:wrapNone/>
                <wp:docPr id="5" name="Прямоугольник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0" cy="6858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6FF81CA" id="Прямоугольник 5" o:spid="_x0000_s1026" style="position:absolute;margin-left:2in;margin-top:4.7pt;width:90pt;height:54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Pcx8SgIAAE0EAAAOAAAAZHJzL2Uyb0RvYy54bWysVM2OEzEMviPxDlHudDqlXbqjTlerLkVI&#10;C6y08ABpJtOJyCTBSTtdTkh7ReIReAguiJ99hukb4WS6pYUboofIHtuf7c92J2ebWpG1ACeNzmna&#10;61MiNDeF1Mucvnk9fzSmxHmmC6aMFjm9EY6eTR8+mDQ2EwNTGVUIIAiiXdbYnFbe2yxJHK9EzVzP&#10;WKHRWBqomUcVlkkBrEH0WiWDfv8kaQwUFgwXzuHXi85IpxG/LAX3r8rSCU9UTrE2H1+I7yK8yXTC&#10;siUwW0m+K4P9QxU1kxqT7qEumGdkBfIvqFpyMM6UvsdNnZiylFzEHrCbtP9HN9cVsyL2guQ4u6fJ&#10;/T9Y/nJ9BUQWOR1RolmNI2o/bz9sP7U/2rvtbfulvWu/bz+2P9uv7TcyCnw11mUYdm2vIHTs7KXh&#10;bx3RZlYxvRTnAKapBCuwyjT4J0cBQXEYShbNC1NgOrbyJlK3KaEOgEgK2cQJ3ewnJDaecPyYpsPH&#10;/T4OkqPtZDwaoxxSsOw+2oLzz4SpSRByCrgBEZ2tL53vXO9dYvVGyWIulYoKLBczBWTNcFvm8bdD&#10;d4duSpMmp6ejwSgiH9ncIQRWGortsh651dLj2itZ5xRb2DmxLND2VBcYwDLPpOpk7E7pHY+Bum4E&#10;C1PcII1gup3GG0ShMvCekgb3Oafu3YqBoEQ91ziK03Q4DAcQleHoyQAVOLQsDi1Mc4TKqaekE2e+&#10;O5qVBbmsMFMae9fmHMdXyshsGG1X1a5Y3Nk4m919haM41KPX73+B6S8AAAD//wMAUEsDBBQABgAI&#10;AAAAIQALFyaJ3QAAAAkBAAAPAAAAZHJzL2Rvd25yZXYueG1sTI9BT4NAFITvJv6HzTPxZpciqRRZ&#10;GqOpSY8tvXh7sE9A2V3CLi366/t60uNkJjPf5JvZ9OJEo++cVbBcRCDI1k53tlFwLLcPKQgf0Grs&#10;nSUFP+RhU9ze5Jhpd7Z7Oh1CI7jE+gwVtCEMmZS+bsmgX7iBLHufbjQYWI6N1COeudz0Mo6ilTTY&#10;WV5ocaDXlurvw2QUVF18xN99+R6Z9fYx7Obya/p4U+r+bn55BhFoDn9huOIzOhTMVLnJai96BXGa&#10;8pegYJ2AYD9ZXXXFweVTArLI5f8HxQUAAP//AwBQSwECLQAUAAYACAAAACEAtoM4kv4AAADhAQAA&#10;EwAAAAAAAAAAAAAAAAAAAAAAW0NvbnRlbnRfVHlwZXNdLnhtbFBLAQItABQABgAIAAAAIQA4/SH/&#10;1gAAAJQBAAALAAAAAAAAAAAAAAAAAC8BAABfcmVscy8ucmVsc1BLAQItABQABgAIAAAAIQCBPcx8&#10;SgIAAE0EAAAOAAAAAAAAAAAAAAAAAC4CAABkcnMvZTJvRG9jLnhtbFBLAQItABQABgAIAAAAIQAL&#10;FyaJ3QAAAAkBAAAPAAAAAAAAAAAAAAAAAKQEAABkcnMvZG93bnJldi54bWxQSwUGAAAAAAQABADz&#10;AAAArgUAAAAA&#10;"/>
            </w:pict>
          </mc:Fallback>
        </mc:AlternateContent>
      </w:r>
      <w:r>
        <w:rPr>
          <w:sz w:val="28"/>
          <w:szCs w:val="28"/>
          <w:lang w:val="kk-KZ"/>
        </w:rPr>
        <w:t>немесе</w:t>
      </w:r>
    </w:p>
    <w:p w:rsidR="00290FA5" w:rsidRPr="00B577F4" w:rsidRDefault="00290FA5" w:rsidP="00290FA5">
      <w:pPr>
        <w:ind w:left="360"/>
        <w:jc w:val="center"/>
        <w:rPr>
          <w:sz w:val="28"/>
          <w:szCs w:val="28"/>
          <w:lang w:val="kk-KZ"/>
        </w:rPr>
      </w:pPr>
      <w:r w:rsidRPr="000A2162">
        <w:rPr>
          <w:lang w:val="kk-KZ"/>
        </w:rPr>
        <w:t xml:space="preserve">                                                 </w:t>
      </w:r>
      <w:r w:rsidRPr="00290FA5">
        <w:rPr>
          <w:position w:val="-30"/>
        </w:rPr>
        <w:object w:dxaOrig="880" w:dyaOrig="680">
          <v:shape id="_x0000_i1081" type="#_x0000_t75" style="width:44pt;height:34pt" o:ole="">
            <v:imagedata r:id="rId122" o:title=""/>
          </v:shape>
          <o:OLEObject Type="Embed" ProgID="Equation.3" ShapeID="_x0000_i1081" DrawAspect="Content" ObjectID="_1660465723" r:id="rId123"/>
        </w:object>
      </w:r>
      <w:r>
        <w:rPr>
          <w:lang w:val="kk-KZ"/>
        </w:rPr>
        <w:t xml:space="preserve">                                                                    (26)</w:t>
      </w:r>
    </w:p>
    <w:p w:rsidR="00290FA5" w:rsidRDefault="00290FA5" w:rsidP="00290FA5">
      <w:pPr>
        <w:ind w:left="5040"/>
        <w:jc w:val="both"/>
        <w:rPr>
          <w:sz w:val="28"/>
          <w:szCs w:val="28"/>
          <w:lang w:val="kk-KZ"/>
        </w:rPr>
      </w:pPr>
    </w:p>
    <w:p w:rsidR="00290FA5" w:rsidRDefault="00290FA5" w:rsidP="00290FA5">
      <w:pPr>
        <w:ind w:left="360"/>
        <w:jc w:val="both"/>
        <w:rPr>
          <w:sz w:val="28"/>
          <w:szCs w:val="28"/>
          <w:lang w:val="kk-KZ"/>
        </w:rPr>
      </w:pPr>
      <w:r>
        <w:rPr>
          <w:sz w:val="28"/>
          <w:szCs w:val="28"/>
          <w:lang w:val="kk-KZ"/>
        </w:rPr>
        <w:t>(24), (25), (26) теңдеулер үзіліссіздік заңының теңдеулері деп аталады.</w:t>
      </w:r>
    </w:p>
    <w:p w:rsidR="00290FA5" w:rsidRDefault="00290FA5" w:rsidP="00290FA5">
      <w:pPr>
        <w:ind w:left="5040"/>
        <w:jc w:val="both"/>
        <w:rPr>
          <w:sz w:val="28"/>
          <w:szCs w:val="28"/>
          <w:lang w:val="kk-KZ"/>
        </w:rPr>
      </w:pPr>
      <w:r>
        <w:rPr>
          <w:noProof/>
          <w:sz w:val="28"/>
          <w:szCs w:val="28"/>
        </w:rPr>
        <mc:AlternateContent>
          <mc:Choice Requires="wps">
            <w:drawing>
              <wp:anchor distT="0" distB="0" distL="114300" distR="114300" simplePos="0" relativeHeight="251664384" behindDoc="0" locked="0" layoutInCell="1" allowOverlap="1">
                <wp:simplePos x="0" y="0"/>
                <wp:positionH relativeFrom="column">
                  <wp:posOffset>3086100</wp:posOffset>
                </wp:positionH>
                <wp:positionV relativeFrom="paragraph">
                  <wp:posOffset>131445</wp:posOffset>
                </wp:positionV>
                <wp:extent cx="2506980" cy="1224280"/>
                <wp:effectExtent l="0" t="0" r="2540" b="0"/>
                <wp:wrapNone/>
                <wp:docPr id="4" name="Прямоугольник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06980" cy="12242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90FA5" w:rsidRPr="007F6AB5" w:rsidRDefault="00290FA5" w:rsidP="00290FA5">
                            <w:r w:rsidRPr="007F6AB5">
                              <w:rPr>
                                <w:noProof/>
                              </w:rPr>
                              <w:drawing>
                                <wp:inline distT="0" distB="0" distL="0" distR="0">
                                  <wp:extent cx="2324100" cy="113030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124">
                                            <a:lum contrast="12000"/>
                                            <a:extLst>
                                              <a:ext uri="{28A0092B-C50C-407E-A947-70E740481C1C}">
                                                <a14:useLocalDpi xmlns:a14="http://schemas.microsoft.com/office/drawing/2010/main" val="0"/>
                                              </a:ext>
                                            </a:extLst>
                                          </a:blip>
                                          <a:srcRect/>
                                          <a:stretch>
                                            <a:fillRect/>
                                          </a:stretch>
                                        </pic:blipFill>
                                        <pic:spPr bwMode="auto">
                                          <a:xfrm>
                                            <a:off x="0" y="0"/>
                                            <a:ext cx="2324100" cy="1130300"/>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rect id="Прямоугольник 4" o:spid="_x0000_s1030" style="position:absolute;left:0;text-align:left;margin-left:243pt;margin-top:10.35pt;width:197.4pt;height:96.4pt;z-index:25166438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uVTQpQIAAB0FAAAOAAAAZHJzL2Uyb0RvYy54bWysVNuO0zAQfUfiHyy/d3NR2m2iTVd7IQhp&#10;gZUWPsBNnMbCsS3b23RBSEi8IvEJfAQviMt+Q/pHjJ222wUeECIPjsczczyXMz46XrUcLak2TIoc&#10;RwchRlSUsmJikeOXL4rRFCNjiagIl4Lm+IYafDx7+OCoUxmNZSN5RTUCEGGyTuW4sVZlQWDKhrbE&#10;HEhFBShrqVtiQdSLoNKkA/SWB3EYToJO6kppWVJj4PR8UOKZx69rWtrndW2oRTzHEJv1q/br3K3B&#10;7IhkC01Uw8pNGOQfomgJE3DpDuqcWIKuNfsNqmWllkbW9qCUbSDrmpXU5wDZROEv2Vw1RFGfCxTH&#10;qF2ZzP+DLZ8tLzViVY4TjARpoUX9p/W79cf+e3+7ft9/7m/7b+sP/Y/+S/8VJa5enTIZuF2pS+0y&#10;NupClq8MEvKsIWJBT7SWXUNJBVFGzj645+AEA65o3j2VFVxHrq30pVvVunWAUBS08h262XWIriwq&#10;4TAeh5N0Co0sQRfFcRKD4O4g2dZdaWMfU9kit8mxBgp4eLK8MHYw3Zr48CVnVcE494JezM+4RksC&#10;dCn8t0E3+2ZcOGMhnduAOJxAlHCH07l4ffvfpFGchKdxOiom08NRUiTjUXoYTkdhlJ6mkzBJk/Pi&#10;rQswSrKGVRUVF0zQLRWj5O9avRmKgUSejKjLcTqOxz73e9Gb/SRD//0pyZZZmEzO2hxPd0Ykc519&#10;JCpIm2SWMD7sg/vh+4ZADbZ/XxXPA9f6gUJ2NV9tiAdgjhZzWd0AMbSEtkGL4VWBTSP1a4w6mNAc&#10;C3hCMOJPBFArjZLEDbQXkvFhDILe18z3NUSUAJRji9GwPbPDI3CtNFs0cE80FEqdAB0L5olyF9OG&#10;xDCDPqPNe+GGfF/2Vnev2uwnAAAA//8DAFBLAwQUAAYACAAAACEA3ageO94AAAAKAQAADwAAAGRy&#10;cy9kb3ducmV2LnhtbEyPQU7DMBBF90jcwRokdtRugRClcSqEBEKsoOQAbuzGLvE4xE6T3J5hBcuZ&#10;+frzXrmbfcfOZoguoIT1SgAz2ATtsJVQfz7f5MBiUqhVF9BIWEyEXXV5UapChwk/zHmfWkYlGAsl&#10;wabUF5zHxhqv4ir0Bul2DINXicah5XpQE5X7jm+EyLhXDumDVb15sqb52o9eQl8vp7r55mPI7Mvy&#10;9v7qjlPvpLy+mh+3wJKZ018YfvEJHSpiOoQRdWSdhLs8I5ckYSMegFEgzwW5HGixvr0HXpX8v0L1&#10;AwAA//8DAFBLAQItABQABgAIAAAAIQC2gziS/gAAAOEBAAATAAAAAAAAAAAAAAAAAAAAAABbQ29u&#10;dGVudF9UeXBlc10ueG1sUEsBAi0AFAAGAAgAAAAhADj9If/WAAAAlAEAAAsAAAAAAAAAAAAAAAAA&#10;LwEAAF9yZWxzLy5yZWxzUEsBAi0AFAAGAAgAAAAhACy5VNClAgAAHQUAAA4AAAAAAAAAAAAAAAAA&#10;LgIAAGRycy9lMm9Eb2MueG1sUEsBAi0AFAAGAAgAAAAhAN2oHjveAAAACgEAAA8AAAAAAAAAAAAA&#10;AAAA/wQAAGRycy9kb3ducmV2LnhtbFBLBQYAAAAABAAEAPMAAAAKBgAAAAA=&#10;" stroked="f">
                <v:textbox style="mso-fit-shape-to-text:t">
                  <w:txbxContent>
                    <w:p w:rsidR="00290FA5" w:rsidRPr="007F6AB5" w:rsidRDefault="00290FA5" w:rsidP="00290FA5">
                      <w:r w:rsidRPr="007F6AB5">
                        <w:rPr>
                          <w:noProof/>
                        </w:rPr>
                        <w:drawing>
                          <wp:inline distT="0" distB="0" distL="0" distR="0">
                            <wp:extent cx="2324100" cy="113030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124">
                                      <a:lum contrast="12000"/>
                                      <a:extLst>
                                        <a:ext uri="{28A0092B-C50C-407E-A947-70E740481C1C}">
                                          <a14:useLocalDpi xmlns:a14="http://schemas.microsoft.com/office/drawing/2010/main" val="0"/>
                                        </a:ext>
                                      </a:extLst>
                                    </a:blip>
                                    <a:srcRect/>
                                    <a:stretch>
                                      <a:fillRect/>
                                    </a:stretch>
                                  </pic:blipFill>
                                  <pic:spPr bwMode="auto">
                                    <a:xfrm>
                                      <a:off x="0" y="0"/>
                                      <a:ext cx="2324100" cy="1130300"/>
                                    </a:xfrm>
                                    <a:prstGeom prst="rect">
                                      <a:avLst/>
                                    </a:prstGeom>
                                    <a:noFill/>
                                    <a:ln>
                                      <a:noFill/>
                                    </a:ln>
                                  </pic:spPr>
                                </pic:pic>
                              </a:graphicData>
                            </a:graphic>
                          </wp:inline>
                        </w:drawing>
                      </w:r>
                    </w:p>
                  </w:txbxContent>
                </v:textbox>
              </v:rect>
            </w:pict>
          </mc:Fallback>
        </mc:AlternateContent>
      </w:r>
      <w:r>
        <w:rPr>
          <w:noProof/>
          <w:sz w:val="28"/>
          <w:szCs w:val="28"/>
        </w:rPr>
        <mc:AlternateContent>
          <mc:Choice Requires="wps">
            <w:drawing>
              <wp:anchor distT="0" distB="0" distL="114300" distR="114300" simplePos="0" relativeHeight="251663360" behindDoc="0" locked="0" layoutInCell="1" allowOverlap="1">
                <wp:simplePos x="0" y="0"/>
                <wp:positionH relativeFrom="column">
                  <wp:posOffset>228600</wp:posOffset>
                </wp:positionH>
                <wp:positionV relativeFrom="paragraph">
                  <wp:posOffset>131445</wp:posOffset>
                </wp:positionV>
                <wp:extent cx="2507615" cy="1177925"/>
                <wp:effectExtent l="0" t="0" r="1905" b="4445"/>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07615" cy="11779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90FA5" w:rsidRPr="007F6AB5" w:rsidRDefault="00290FA5" w:rsidP="00290FA5">
                            <w:r w:rsidRPr="007F6AB5">
                              <w:rPr>
                                <w:noProof/>
                              </w:rPr>
                              <w:drawing>
                                <wp:inline distT="0" distB="0" distL="0" distR="0">
                                  <wp:extent cx="2324100" cy="108585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125">
                                            <a:lum bright="-12000" contrast="30000"/>
                                            <a:extLst>
                                              <a:ext uri="{28A0092B-C50C-407E-A947-70E740481C1C}">
                                                <a14:useLocalDpi xmlns:a14="http://schemas.microsoft.com/office/drawing/2010/main" val="0"/>
                                              </a:ext>
                                            </a:extLst>
                                          </a:blip>
                                          <a:srcRect/>
                                          <a:stretch>
                                            <a:fillRect/>
                                          </a:stretch>
                                        </pic:blipFill>
                                        <pic:spPr bwMode="auto">
                                          <a:xfrm>
                                            <a:off x="0" y="0"/>
                                            <a:ext cx="2324100" cy="1085850"/>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rect id="Прямоугольник 2" o:spid="_x0000_s1031" style="position:absolute;left:0;text-align:left;margin-left:18pt;margin-top:10.35pt;width:197.45pt;height:92.75pt;z-index:25166336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l6LapwIAAB0FAAAOAAAAZHJzL2Uyb0RvYy54bWysVNuO0zAQfUfiHyy/d3NReknUdLXbEoS0&#10;wEoLH+AmTmOR2JbtbbogJCRekfgEPoIXxGW/If0jxk7b7QIPCJEHx+O5+MzMGU9PN02N1lRpJniK&#10;gxMfI8pzUTC+SvHLF9lggpE2hBekFpym+IZqfDp7+GDayoSGohJ1QRWCIFwnrUxxZYxMPE/nFW2I&#10;PhGSclCWQjXEgKhWXqFIC9Gb2gt9f+S1QhVSiZxqDaeLXolnLn5Z0tw8L0tNDapTDNiMW5Vbl3b1&#10;ZlOSrBSRFct3MMg/oGgI43DpIdSCGIKuFfstVMNyJbQozUkuGk+UJcupywGyCfxfsrmqiKQuFyiO&#10;locy6f8XNn+2vlSIFSkOMeKkgRZ1n7bvth+7793t9n33ubvtvm0/dD+6L91XFNp6tVIn4HYlL5XN&#10;WMsLkb/SiIt5RfiKnikl2oqSAlAG1t6752AFDa5o2T4VBVxHro1wpduUqrEBoSho4zp0c+gQ3RiU&#10;w2E49MejYIhRDrogGI/jcOjuIMneXSptHlPRILtJsQIKuPBkfaGNhUOSvYmDL2pWZKyunaBWy3mt&#10;0JoAXTL37aLrY7OaW2MurFsfsT8BlHCH1Vm8rv1v4iCM/PMwHmSjyXgQZdFwEI/9ycAP4vN45Edx&#10;tMjeWoBBlFSsKCi/YJzuqRhEf9fq3VD0JHJkRG2K4yFUx+V1jF4fJ+m7709JNszAZNasSfHkYEQS&#10;29lHvIC0SWIIq/u9dx++qzLUYP93VXE8sK3vKWQ2y40jnmugpcVSFDdADCWgbTCr8KrAphLqNUYt&#10;TGiKOTwhGNVPOFArDqLIDrQTouE4BEEda5bHGsJzCJRig1G/nZv+EbiWiq0quCfoCyXPgI4Zc0S5&#10;w7QjMcygy2j3XtghP5ad1d2rNvsJAAD//wMAUEsDBBQABgAIAAAAIQBplbJm3QAAAAkBAAAPAAAA&#10;ZHJzL2Rvd25yZXYueG1sTI/BTsMwEETvSPyDtUjcqEOKAk3jVAgJhDhByQe48TY2xGsTO03y97gn&#10;OM7OauZNtZttz044BONIwO0qA4bUOmWoE9B8Pt88AAtRkpK9IxSwYIBdfXlRyVK5iT7wtI8dSyEU&#10;SilAx+hLzkOr0cqwch4peUc3WBmTHDquBjmlcNvzPMsKbqWh1KClxyeN7fd+tAJ8s3w17Q8fXaFf&#10;lrf3V3OcvBHi+mp+3AKLOMe/ZzjjJ3SoE9PBjaQC6wWsizQlCsize2DJv1tnG2CH86HIgdcV/7+g&#10;/gUAAP//AwBQSwECLQAUAAYACAAAACEAtoM4kv4AAADhAQAAEwAAAAAAAAAAAAAAAAAAAAAAW0Nv&#10;bnRlbnRfVHlwZXNdLnhtbFBLAQItABQABgAIAAAAIQA4/SH/1gAAAJQBAAALAAAAAAAAAAAAAAAA&#10;AC8BAABfcmVscy8ucmVsc1BLAQItABQABgAIAAAAIQDel6LapwIAAB0FAAAOAAAAAAAAAAAAAAAA&#10;AC4CAABkcnMvZTJvRG9jLnhtbFBLAQItABQABgAIAAAAIQBplbJm3QAAAAkBAAAPAAAAAAAAAAAA&#10;AAAAAAEFAABkcnMvZG93bnJldi54bWxQSwUGAAAAAAQABADzAAAACwYAAAAA&#10;" stroked="f">
                <v:textbox style="mso-fit-shape-to-text:t">
                  <w:txbxContent>
                    <w:p w:rsidR="00290FA5" w:rsidRPr="007F6AB5" w:rsidRDefault="00290FA5" w:rsidP="00290FA5">
                      <w:r w:rsidRPr="007F6AB5">
                        <w:rPr>
                          <w:noProof/>
                        </w:rPr>
                        <w:drawing>
                          <wp:inline distT="0" distB="0" distL="0" distR="0">
                            <wp:extent cx="2324100" cy="108585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125">
                                      <a:lum bright="-12000" contrast="30000"/>
                                      <a:extLst>
                                        <a:ext uri="{28A0092B-C50C-407E-A947-70E740481C1C}">
                                          <a14:useLocalDpi xmlns:a14="http://schemas.microsoft.com/office/drawing/2010/main" val="0"/>
                                        </a:ext>
                                      </a:extLst>
                                    </a:blip>
                                    <a:srcRect/>
                                    <a:stretch>
                                      <a:fillRect/>
                                    </a:stretch>
                                  </pic:blipFill>
                                  <pic:spPr bwMode="auto">
                                    <a:xfrm>
                                      <a:off x="0" y="0"/>
                                      <a:ext cx="2324100" cy="1085850"/>
                                    </a:xfrm>
                                    <a:prstGeom prst="rect">
                                      <a:avLst/>
                                    </a:prstGeom>
                                    <a:noFill/>
                                    <a:ln>
                                      <a:noFill/>
                                    </a:ln>
                                  </pic:spPr>
                                </pic:pic>
                              </a:graphicData>
                            </a:graphic>
                          </wp:inline>
                        </w:drawing>
                      </w:r>
                    </w:p>
                  </w:txbxContent>
                </v:textbox>
              </v:rect>
            </w:pict>
          </mc:Fallback>
        </mc:AlternateContent>
      </w:r>
    </w:p>
    <w:p w:rsidR="00290FA5" w:rsidRDefault="00290FA5" w:rsidP="00290FA5">
      <w:pPr>
        <w:ind w:left="360"/>
        <w:rPr>
          <w:sz w:val="28"/>
          <w:szCs w:val="28"/>
          <w:lang w:val="kk-KZ"/>
        </w:rPr>
      </w:pPr>
    </w:p>
    <w:p w:rsidR="00290FA5" w:rsidRDefault="00290FA5" w:rsidP="00290FA5">
      <w:pPr>
        <w:ind w:left="5040"/>
        <w:jc w:val="both"/>
        <w:rPr>
          <w:sz w:val="28"/>
          <w:szCs w:val="28"/>
          <w:lang w:val="kk-KZ"/>
        </w:rPr>
      </w:pPr>
    </w:p>
    <w:p w:rsidR="00290FA5" w:rsidRDefault="00290FA5" w:rsidP="00290FA5">
      <w:pPr>
        <w:ind w:left="360"/>
        <w:jc w:val="both"/>
        <w:rPr>
          <w:sz w:val="28"/>
          <w:szCs w:val="28"/>
          <w:lang w:val="kk-KZ"/>
        </w:rPr>
      </w:pPr>
    </w:p>
    <w:p w:rsidR="00290FA5" w:rsidRDefault="00290FA5" w:rsidP="00290FA5">
      <w:pPr>
        <w:ind w:left="360"/>
        <w:jc w:val="both"/>
        <w:rPr>
          <w:sz w:val="28"/>
          <w:szCs w:val="28"/>
          <w:lang w:val="kk-KZ"/>
        </w:rPr>
      </w:pPr>
    </w:p>
    <w:p w:rsidR="00290FA5" w:rsidRDefault="00290FA5" w:rsidP="00290FA5">
      <w:pPr>
        <w:ind w:left="360"/>
        <w:jc w:val="both"/>
        <w:rPr>
          <w:sz w:val="28"/>
          <w:szCs w:val="28"/>
          <w:lang w:val="kk-KZ"/>
        </w:rPr>
      </w:pPr>
    </w:p>
    <w:p w:rsidR="00290FA5" w:rsidRDefault="00290FA5" w:rsidP="00290FA5">
      <w:pPr>
        <w:ind w:left="360"/>
        <w:jc w:val="both"/>
        <w:rPr>
          <w:sz w:val="28"/>
          <w:szCs w:val="28"/>
          <w:lang w:val="kk-KZ"/>
        </w:rPr>
      </w:pPr>
    </w:p>
    <w:p w:rsidR="00290FA5" w:rsidRDefault="00290FA5" w:rsidP="00290FA5">
      <w:pPr>
        <w:ind w:left="360"/>
        <w:jc w:val="both"/>
        <w:rPr>
          <w:lang w:val="kk-KZ"/>
        </w:rPr>
      </w:pPr>
      <w:r>
        <w:rPr>
          <w:lang w:val="kk-KZ"/>
        </w:rPr>
        <w:tab/>
      </w:r>
      <w:r>
        <w:rPr>
          <w:lang w:val="kk-KZ"/>
        </w:rPr>
        <w:tab/>
      </w:r>
      <w:r>
        <w:rPr>
          <w:lang w:val="kk-KZ"/>
        </w:rPr>
        <w:tab/>
        <w:t xml:space="preserve">23 – сурет.   </w:t>
      </w:r>
      <w:r>
        <w:rPr>
          <w:lang w:val="kk-KZ"/>
        </w:rPr>
        <w:tab/>
      </w:r>
      <w:r>
        <w:rPr>
          <w:lang w:val="kk-KZ"/>
        </w:rPr>
        <w:tab/>
      </w:r>
      <w:r>
        <w:rPr>
          <w:lang w:val="kk-KZ"/>
        </w:rPr>
        <w:tab/>
      </w:r>
      <w:r>
        <w:rPr>
          <w:lang w:val="kk-KZ"/>
        </w:rPr>
        <w:tab/>
      </w:r>
      <w:r>
        <w:rPr>
          <w:lang w:val="kk-KZ"/>
        </w:rPr>
        <w:tab/>
      </w:r>
      <w:r>
        <w:rPr>
          <w:lang w:val="kk-KZ"/>
        </w:rPr>
        <w:tab/>
        <w:t>24 – сурет.</w:t>
      </w:r>
    </w:p>
    <w:p w:rsidR="00290FA5" w:rsidRDefault="00290FA5" w:rsidP="00290FA5">
      <w:pPr>
        <w:ind w:left="360"/>
        <w:jc w:val="both"/>
        <w:rPr>
          <w:sz w:val="28"/>
          <w:szCs w:val="28"/>
          <w:lang w:val="kk-KZ"/>
        </w:rPr>
      </w:pPr>
    </w:p>
    <w:p w:rsidR="00290FA5" w:rsidRDefault="00290FA5" w:rsidP="00290FA5">
      <w:pPr>
        <w:ind w:left="360"/>
        <w:jc w:val="both"/>
        <w:rPr>
          <w:sz w:val="28"/>
          <w:szCs w:val="28"/>
          <w:lang w:val="kk-KZ"/>
        </w:rPr>
      </w:pPr>
    </w:p>
    <w:p w:rsidR="00290FA5" w:rsidRDefault="00290FA5" w:rsidP="00290FA5">
      <w:pPr>
        <w:ind w:left="360"/>
        <w:jc w:val="center"/>
        <w:rPr>
          <w:sz w:val="28"/>
          <w:szCs w:val="28"/>
          <w:lang w:val="kk-KZ"/>
        </w:rPr>
      </w:pPr>
      <w:r>
        <w:rPr>
          <w:sz w:val="28"/>
          <w:szCs w:val="28"/>
          <w:lang w:val="kk-KZ"/>
        </w:rPr>
        <w:lastRenderedPageBreak/>
        <w:t>СҰЙЫҚТЫҢ ҚОЗҒАЛЫСЫНЫҢ ТҮРЛЕРІ</w:t>
      </w:r>
    </w:p>
    <w:p w:rsidR="00290FA5" w:rsidRDefault="00290FA5" w:rsidP="00290FA5">
      <w:pPr>
        <w:ind w:left="360"/>
        <w:jc w:val="center"/>
        <w:rPr>
          <w:sz w:val="28"/>
          <w:szCs w:val="28"/>
          <w:lang w:val="kk-KZ"/>
        </w:rPr>
      </w:pPr>
    </w:p>
    <w:p w:rsidR="00290FA5" w:rsidRDefault="00290FA5" w:rsidP="00290FA5">
      <w:pPr>
        <w:ind w:left="360"/>
        <w:jc w:val="both"/>
        <w:rPr>
          <w:sz w:val="28"/>
          <w:szCs w:val="28"/>
          <w:lang w:val="kk-KZ"/>
        </w:rPr>
      </w:pPr>
      <w:r>
        <w:rPr>
          <w:sz w:val="28"/>
          <w:szCs w:val="28"/>
          <w:lang w:val="kk-KZ"/>
        </w:rPr>
        <w:tab/>
        <w:t>Сұйықтың бірқалыпты, бірқалыпты емес, қалыптасқан, қалыптаспаған, баяу өзгеретін түрлері болады.</w:t>
      </w:r>
    </w:p>
    <w:p w:rsidR="00290FA5" w:rsidRDefault="00290FA5" w:rsidP="00290FA5">
      <w:pPr>
        <w:ind w:left="360"/>
        <w:jc w:val="both"/>
        <w:rPr>
          <w:sz w:val="28"/>
          <w:szCs w:val="28"/>
          <w:lang w:val="kk-KZ"/>
        </w:rPr>
      </w:pPr>
      <w:r>
        <w:rPr>
          <w:sz w:val="28"/>
          <w:szCs w:val="28"/>
          <w:lang w:val="kk-KZ"/>
        </w:rPr>
        <w:tab/>
        <w:t xml:space="preserve">Ағынның жылдамдығы және қималарының ауданы </w:t>
      </w:r>
      <w:r w:rsidRPr="008641FF">
        <w:rPr>
          <w:position w:val="-6"/>
        </w:rPr>
        <w:object w:dxaOrig="240" w:dyaOrig="220">
          <v:shape id="_x0000_i1077" type="#_x0000_t75" style="width:12pt;height:11pt" o:ole="">
            <v:imagedata r:id="rId126" o:title=""/>
          </v:shape>
          <o:OLEObject Type="Embed" ProgID="Equation.3" ShapeID="_x0000_i1077" DrawAspect="Content" ObjectID="_1660465724" r:id="rId127"/>
        </w:object>
      </w:r>
      <w:r>
        <w:rPr>
          <w:lang w:val="kk-KZ"/>
        </w:rPr>
        <w:t xml:space="preserve"> </w:t>
      </w:r>
      <w:r>
        <w:rPr>
          <w:sz w:val="28"/>
          <w:szCs w:val="28"/>
          <w:lang w:val="kk-KZ"/>
        </w:rPr>
        <w:t>оның бойында өзгермейтін болса, сұйықтың қозғалысын бірқалыпты қозғалыс деп атайды.</w:t>
      </w:r>
    </w:p>
    <w:p w:rsidR="00290FA5" w:rsidRDefault="00290FA5" w:rsidP="00290FA5">
      <w:pPr>
        <w:ind w:left="360"/>
        <w:jc w:val="both"/>
        <w:rPr>
          <w:sz w:val="28"/>
          <w:szCs w:val="28"/>
          <w:lang w:val="kk-KZ"/>
        </w:rPr>
      </w:pPr>
      <w:r>
        <w:rPr>
          <w:sz w:val="28"/>
          <w:szCs w:val="28"/>
          <w:lang w:val="kk-KZ"/>
        </w:rPr>
        <w:tab/>
        <w:t>Егер бұл шарт орындалмайтын болса, сұйықтың қозғалысы бірқалыпты емес қозғалыс деп аталады.</w:t>
      </w:r>
    </w:p>
    <w:p w:rsidR="00290FA5" w:rsidRDefault="00290FA5" w:rsidP="00290FA5">
      <w:pPr>
        <w:ind w:left="360"/>
        <w:jc w:val="both"/>
        <w:rPr>
          <w:sz w:val="28"/>
          <w:szCs w:val="28"/>
          <w:lang w:val="kk-KZ"/>
        </w:rPr>
      </w:pPr>
      <w:r>
        <w:rPr>
          <w:sz w:val="28"/>
          <w:szCs w:val="28"/>
          <w:lang w:val="kk-KZ"/>
        </w:rPr>
        <w:tab/>
        <w:t xml:space="preserve">Ағынның жылдамдығы </w:t>
      </w:r>
      <w:r w:rsidRPr="008641FF">
        <w:rPr>
          <w:position w:val="-6"/>
        </w:rPr>
        <w:object w:dxaOrig="220" w:dyaOrig="240">
          <v:shape id="_x0000_i1078" type="#_x0000_t75" style="width:11pt;height:12pt" o:ole="">
            <v:imagedata r:id="rId128" o:title=""/>
          </v:shape>
          <o:OLEObject Type="Embed" ProgID="Equation.3" ShapeID="_x0000_i1078" DrawAspect="Content" ObjectID="_1660465725" r:id="rId129"/>
        </w:object>
      </w:r>
      <w:r>
        <w:rPr>
          <w:lang w:val="kk-KZ"/>
        </w:rPr>
        <w:t xml:space="preserve"> </w:t>
      </w:r>
      <w:r>
        <w:rPr>
          <w:sz w:val="28"/>
          <w:szCs w:val="28"/>
          <w:lang w:val="kk-KZ"/>
        </w:rPr>
        <w:t>және қималарының аудандары уақыт өзгергенімен өзгермейтін болса, сұйықтың қозғалысын қалыптасқан қозғалыс деп атайды.</w:t>
      </w:r>
    </w:p>
    <w:p w:rsidR="00290FA5" w:rsidRDefault="00290FA5" w:rsidP="00290FA5">
      <w:pPr>
        <w:ind w:left="360"/>
        <w:jc w:val="both"/>
        <w:rPr>
          <w:sz w:val="28"/>
          <w:szCs w:val="28"/>
          <w:lang w:val="kk-KZ"/>
        </w:rPr>
      </w:pPr>
      <w:r>
        <w:rPr>
          <w:sz w:val="28"/>
          <w:szCs w:val="28"/>
          <w:lang w:val="kk-KZ"/>
        </w:rPr>
        <w:tab/>
        <w:t>Егер бұл шарт орындалмаса сұйықтың қозғалысы қалыптаспаған қозғалыс деп аталады.</w:t>
      </w:r>
    </w:p>
    <w:p w:rsidR="00290FA5" w:rsidRDefault="00290FA5" w:rsidP="00290FA5">
      <w:pPr>
        <w:ind w:left="360"/>
        <w:jc w:val="both"/>
        <w:rPr>
          <w:sz w:val="28"/>
          <w:szCs w:val="28"/>
          <w:lang w:val="kk-KZ"/>
        </w:rPr>
      </w:pPr>
      <w:r>
        <w:rPr>
          <w:sz w:val="28"/>
          <w:szCs w:val="28"/>
          <w:lang w:val="kk-KZ"/>
        </w:rPr>
        <w:tab/>
        <w:t>Ағынның параметрлері (</w:t>
      </w:r>
      <w:r w:rsidRPr="008641FF">
        <w:rPr>
          <w:position w:val="-6"/>
        </w:rPr>
        <w:object w:dxaOrig="220" w:dyaOrig="240">
          <v:shape id="_x0000_i1079" type="#_x0000_t75" style="width:11pt;height:12pt" o:ole="">
            <v:imagedata r:id="rId130" o:title=""/>
          </v:shape>
          <o:OLEObject Type="Embed" ProgID="Equation.3" ShapeID="_x0000_i1079" DrawAspect="Content" ObjectID="_1660465726" r:id="rId131"/>
        </w:object>
      </w:r>
      <w:r>
        <w:rPr>
          <w:lang w:val="kk-KZ"/>
        </w:rPr>
        <w:t xml:space="preserve">, </w:t>
      </w:r>
      <w:r w:rsidRPr="008641FF">
        <w:rPr>
          <w:position w:val="-6"/>
        </w:rPr>
        <w:object w:dxaOrig="260" w:dyaOrig="240">
          <v:shape id="_x0000_i1080" type="#_x0000_t75" style="width:13pt;height:12pt" o:ole="">
            <v:imagedata r:id="rId132" o:title=""/>
          </v:shape>
          <o:OLEObject Type="Embed" ProgID="Equation.3" ShapeID="_x0000_i1080" DrawAspect="Content" ObjectID="_1660465727" r:id="rId133"/>
        </w:object>
      </w:r>
      <w:r>
        <w:rPr>
          <w:lang w:val="kk-KZ"/>
        </w:rPr>
        <w:t>)</w:t>
      </w:r>
      <w:r>
        <w:rPr>
          <w:sz w:val="28"/>
          <w:szCs w:val="28"/>
          <w:lang w:val="kk-KZ"/>
        </w:rPr>
        <w:t>кілт және көп өзгермейтін болса, сұйықтың қозғалысы баяу өзгеретін қозғалыс деп аталады.</w:t>
      </w:r>
    </w:p>
    <w:p w:rsidR="00290FA5" w:rsidRDefault="00290FA5" w:rsidP="00290FA5">
      <w:pPr>
        <w:ind w:left="360"/>
        <w:jc w:val="both"/>
        <w:rPr>
          <w:sz w:val="28"/>
          <w:szCs w:val="28"/>
          <w:lang w:val="kk-KZ"/>
        </w:rPr>
      </w:pPr>
      <w:r>
        <w:rPr>
          <w:sz w:val="28"/>
          <w:szCs w:val="28"/>
          <w:lang w:val="kk-KZ"/>
        </w:rPr>
        <w:tab/>
        <w:t>Гидравликаның негізгі теңдеулері мен заңдылықтары бірқалыпты және қалыптасқан қозғалыс үшін қабылданған, бірақ оларды баяу өзгеретін қозғалыс үшін де қолдануға болады.</w:t>
      </w:r>
    </w:p>
    <w:p w:rsidR="002522A1" w:rsidRPr="00290FA5" w:rsidRDefault="002522A1">
      <w:pPr>
        <w:rPr>
          <w:lang w:val="kk-KZ"/>
        </w:rPr>
      </w:pPr>
    </w:p>
    <w:sectPr w:rsidR="002522A1" w:rsidRPr="00290FA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346150D"/>
    <w:multiLevelType w:val="hybridMultilevel"/>
    <w:tmpl w:val="DFCAF54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0FA5"/>
    <w:rsid w:val="002522A1"/>
    <w:rsid w:val="00290FA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5F3D81B-2D40-4280-BD1E-A5377DA220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90FA5"/>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2.wmf"/><Relationship Id="rId117" Type="http://schemas.openxmlformats.org/officeDocument/2006/relationships/oleObject" Target="embeddings/oleObject56.bin"/><Relationship Id="rId21" Type="http://schemas.openxmlformats.org/officeDocument/2006/relationships/oleObject" Target="embeddings/oleObject8.bin"/><Relationship Id="rId42" Type="http://schemas.openxmlformats.org/officeDocument/2006/relationships/image" Target="media/image20.emf"/><Relationship Id="rId47" Type="http://schemas.openxmlformats.org/officeDocument/2006/relationships/image" Target="media/image23.wmf"/><Relationship Id="rId63" Type="http://schemas.openxmlformats.org/officeDocument/2006/relationships/oleObject" Target="embeddings/oleObject28.bin"/><Relationship Id="rId68" Type="http://schemas.openxmlformats.org/officeDocument/2006/relationships/image" Target="media/image34.wmf"/><Relationship Id="rId84" Type="http://schemas.openxmlformats.org/officeDocument/2006/relationships/image" Target="media/image41.emf"/><Relationship Id="rId89" Type="http://schemas.openxmlformats.org/officeDocument/2006/relationships/image" Target="media/image44.wmf"/><Relationship Id="rId112" Type="http://schemas.openxmlformats.org/officeDocument/2006/relationships/image" Target="media/image55.wmf"/><Relationship Id="rId133" Type="http://schemas.openxmlformats.org/officeDocument/2006/relationships/oleObject" Target="embeddings/oleObject63.bin"/><Relationship Id="rId16" Type="http://schemas.openxmlformats.org/officeDocument/2006/relationships/oleObject" Target="embeddings/oleObject6.bin"/><Relationship Id="rId107" Type="http://schemas.openxmlformats.org/officeDocument/2006/relationships/oleObject" Target="embeddings/oleObject51.bin"/><Relationship Id="rId11" Type="http://schemas.openxmlformats.org/officeDocument/2006/relationships/image" Target="media/image4.wmf"/><Relationship Id="rId32" Type="http://schemas.openxmlformats.org/officeDocument/2006/relationships/image" Target="media/image15.wmf"/><Relationship Id="rId37" Type="http://schemas.openxmlformats.org/officeDocument/2006/relationships/oleObject" Target="embeddings/oleObject16.bin"/><Relationship Id="rId53" Type="http://schemas.openxmlformats.org/officeDocument/2006/relationships/image" Target="media/image26.emf"/><Relationship Id="rId58" Type="http://schemas.openxmlformats.org/officeDocument/2006/relationships/image" Target="media/image29.wmf"/><Relationship Id="rId74" Type="http://schemas.openxmlformats.org/officeDocument/2006/relationships/oleObject" Target="embeddings/oleObject34.bin"/><Relationship Id="rId79" Type="http://schemas.openxmlformats.org/officeDocument/2006/relationships/oleObject" Target="embeddings/oleObject37.bin"/><Relationship Id="rId102" Type="http://schemas.openxmlformats.org/officeDocument/2006/relationships/image" Target="media/image50.wmf"/><Relationship Id="rId123" Type="http://schemas.openxmlformats.org/officeDocument/2006/relationships/oleObject" Target="embeddings/oleObject59.bin"/><Relationship Id="rId128" Type="http://schemas.openxmlformats.org/officeDocument/2006/relationships/image" Target="media/image64.wmf"/><Relationship Id="rId5" Type="http://schemas.openxmlformats.org/officeDocument/2006/relationships/image" Target="media/image1.wmf"/><Relationship Id="rId90" Type="http://schemas.openxmlformats.org/officeDocument/2006/relationships/oleObject" Target="embeddings/oleObject42.bin"/><Relationship Id="rId95" Type="http://schemas.openxmlformats.org/officeDocument/2006/relationships/oleObject" Target="embeddings/oleObject45.bin"/><Relationship Id="rId14" Type="http://schemas.openxmlformats.org/officeDocument/2006/relationships/oleObject" Target="embeddings/oleObject5.bin"/><Relationship Id="rId22" Type="http://schemas.openxmlformats.org/officeDocument/2006/relationships/image" Target="media/image10.wmf"/><Relationship Id="rId27" Type="http://schemas.openxmlformats.org/officeDocument/2006/relationships/oleObject" Target="embeddings/oleObject11.bin"/><Relationship Id="rId30" Type="http://schemas.openxmlformats.org/officeDocument/2006/relationships/image" Target="media/image14.wmf"/><Relationship Id="rId35" Type="http://schemas.openxmlformats.org/officeDocument/2006/relationships/oleObject" Target="embeddings/oleObject15.bin"/><Relationship Id="rId43" Type="http://schemas.openxmlformats.org/officeDocument/2006/relationships/image" Target="media/image21.wmf"/><Relationship Id="rId48" Type="http://schemas.openxmlformats.org/officeDocument/2006/relationships/oleObject" Target="embeddings/oleObject21.bin"/><Relationship Id="rId56" Type="http://schemas.openxmlformats.org/officeDocument/2006/relationships/image" Target="media/image28.wmf"/><Relationship Id="rId64" Type="http://schemas.openxmlformats.org/officeDocument/2006/relationships/image" Target="media/image32.wmf"/><Relationship Id="rId69" Type="http://schemas.openxmlformats.org/officeDocument/2006/relationships/oleObject" Target="embeddings/oleObject31.bin"/><Relationship Id="rId77" Type="http://schemas.openxmlformats.org/officeDocument/2006/relationships/oleObject" Target="embeddings/oleObject36.bin"/><Relationship Id="rId100" Type="http://schemas.openxmlformats.org/officeDocument/2006/relationships/image" Target="media/image49.wmf"/><Relationship Id="rId105" Type="http://schemas.openxmlformats.org/officeDocument/2006/relationships/oleObject" Target="embeddings/oleObject50.bin"/><Relationship Id="rId113" Type="http://schemas.openxmlformats.org/officeDocument/2006/relationships/oleObject" Target="embeddings/oleObject54.bin"/><Relationship Id="rId118" Type="http://schemas.openxmlformats.org/officeDocument/2006/relationships/image" Target="media/image58.wmf"/><Relationship Id="rId126" Type="http://schemas.openxmlformats.org/officeDocument/2006/relationships/image" Target="media/image63.wmf"/><Relationship Id="rId134" Type="http://schemas.openxmlformats.org/officeDocument/2006/relationships/fontTable" Target="fontTable.xml"/><Relationship Id="rId8" Type="http://schemas.openxmlformats.org/officeDocument/2006/relationships/oleObject" Target="embeddings/oleObject2.bin"/><Relationship Id="rId51" Type="http://schemas.openxmlformats.org/officeDocument/2006/relationships/image" Target="media/image25.wmf"/><Relationship Id="rId72" Type="http://schemas.openxmlformats.org/officeDocument/2006/relationships/image" Target="media/image36.wmf"/><Relationship Id="rId80" Type="http://schemas.openxmlformats.org/officeDocument/2006/relationships/image" Target="media/image39.wmf"/><Relationship Id="rId85" Type="http://schemas.openxmlformats.org/officeDocument/2006/relationships/image" Target="media/image42.wmf"/><Relationship Id="rId93" Type="http://schemas.openxmlformats.org/officeDocument/2006/relationships/oleObject" Target="embeddings/oleObject44.bin"/><Relationship Id="rId98" Type="http://schemas.openxmlformats.org/officeDocument/2006/relationships/image" Target="media/image48.wmf"/><Relationship Id="rId121" Type="http://schemas.openxmlformats.org/officeDocument/2006/relationships/oleObject" Target="embeddings/oleObject58.bin"/><Relationship Id="rId3" Type="http://schemas.openxmlformats.org/officeDocument/2006/relationships/settings" Target="settings.xml"/><Relationship Id="rId12" Type="http://schemas.openxmlformats.org/officeDocument/2006/relationships/oleObject" Target="embeddings/oleObject4.bin"/><Relationship Id="rId17" Type="http://schemas.openxmlformats.org/officeDocument/2006/relationships/image" Target="media/image7.emf"/><Relationship Id="rId25" Type="http://schemas.openxmlformats.org/officeDocument/2006/relationships/oleObject" Target="embeddings/oleObject10.bin"/><Relationship Id="rId33" Type="http://schemas.openxmlformats.org/officeDocument/2006/relationships/oleObject" Target="embeddings/oleObject14.bin"/><Relationship Id="rId38" Type="http://schemas.openxmlformats.org/officeDocument/2006/relationships/image" Target="media/image18.wmf"/><Relationship Id="rId46" Type="http://schemas.openxmlformats.org/officeDocument/2006/relationships/oleObject" Target="embeddings/oleObject20.bin"/><Relationship Id="rId59" Type="http://schemas.openxmlformats.org/officeDocument/2006/relationships/oleObject" Target="embeddings/oleObject26.bin"/><Relationship Id="rId67" Type="http://schemas.openxmlformats.org/officeDocument/2006/relationships/oleObject" Target="embeddings/oleObject30.bin"/><Relationship Id="rId103" Type="http://schemas.openxmlformats.org/officeDocument/2006/relationships/oleObject" Target="embeddings/oleObject49.bin"/><Relationship Id="rId108" Type="http://schemas.openxmlformats.org/officeDocument/2006/relationships/image" Target="media/image53.wmf"/><Relationship Id="rId116" Type="http://schemas.openxmlformats.org/officeDocument/2006/relationships/image" Target="media/image57.wmf"/><Relationship Id="rId124" Type="http://schemas.openxmlformats.org/officeDocument/2006/relationships/image" Target="media/image61.emf"/><Relationship Id="rId129" Type="http://schemas.openxmlformats.org/officeDocument/2006/relationships/oleObject" Target="embeddings/oleObject61.bin"/><Relationship Id="rId20" Type="http://schemas.openxmlformats.org/officeDocument/2006/relationships/image" Target="media/image9.wmf"/><Relationship Id="rId41" Type="http://schemas.openxmlformats.org/officeDocument/2006/relationships/oleObject" Target="embeddings/oleObject18.bin"/><Relationship Id="rId54" Type="http://schemas.openxmlformats.org/officeDocument/2006/relationships/image" Target="media/image27.wmf"/><Relationship Id="rId62" Type="http://schemas.openxmlformats.org/officeDocument/2006/relationships/image" Target="media/image31.wmf"/><Relationship Id="rId70" Type="http://schemas.openxmlformats.org/officeDocument/2006/relationships/image" Target="media/image35.wmf"/><Relationship Id="rId75" Type="http://schemas.openxmlformats.org/officeDocument/2006/relationships/image" Target="media/image37.wmf"/><Relationship Id="rId83" Type="http://schemas.openxmlformats.org/officeDocument/2006/relationships/oleObject" Target="embeddings/oleObject39.bin"/><Relationship Id="rId88" Type="http://schemas.openxmlformats.org/officeDocument/2006/relationships/oleObject" Target="embeddings/oleObject41.bin"/><Relationship Id="rId91" Type="http://schemas.openxmlformats.org/officeDocument/2006/relationships/oleObject" Target="embeddings/oleObject43.bin"/><Relationship Id="rId96" Type="http://schemas.openxmlformats.org/officeDocument/2006/relationships/image" Target="media/image47.wmf"/><Relationship Id="rId111" Type="http://schemas.openxmlformats.org/officeDocument/2006/relationships/oleObject" Target="embeddings/oleObject53.bin"/><Relationship Id="rId132" Type="http://schemas.openxmlformats.org/officeDocument/2006/relationships/image" Target="media/image66.wmf"/><Relationship Id="rId1" Type="http://schemas.openxmlformats.org/officeDocument/2006/relationships/numbering" Target="numbering.xml"/><Relationship Id="rId6" Type="http://schemas.openxmlformats.org/officeDocument/2006/relationships/oleObject" Target="embeddings/oleObject1.bin"/><Relationship Id="rId15" Type="http://schemas.openxmlformats.org/officeDocument/2006/relationships/image" Target="media/image6.wmf"/><Relationship Id="rId23" Type="http://schemas.openxmlformats.org/officeDocument/2006/relationships/oleObject" Target="embeddings/oleObject9.bin"/><Relationship Id="rId28" Type="http://schemas.openxmlformats.org/officeDocument/2006/relationships/image" Target="media/image13.wmf"/><Relationship Id="rId36" Type="http://schemas.openxmlformats.org/officeDocument/2006/relationships/image" Target="media/image17.wmf"/><Relationship Id="rId49" Type="http://schemas.openxmlformats.org/officeDocument/2006/relationships/image" Target="media/image24.wmf"/><Relationship Id="rId57" Type="http://schemas.openxmlformats.org/officeDocument/2006/relationships/oleObject" Target="embeddings/oleObject25.bin"/><Relationship Id="rId106" Type="http://schemas.openxmlformats.org/officeDocument/2006/relationships/image" Target="media/image52.wmf"/><Relationship Id="rId114" Type="http://schemas.openxmlformats.org/officeDocument/2006/relationships/image" Target="media/image56.wmf"/><Relationship Id="rId119" Type="http://schemas.openxmlformats.org/officeDocument/2006/relationships/oleObject" Target="embeddings/oleObject57.bin"/><Relationship Id="rId127" Type="http://schemas.openxmlformats.org/officeDocument/2006/relationships/oleObject" Target="embeddings/oleObject60.bin"/><Relationship Id="rId10" Type="http://schemas.openxmlformats.org/officeDocument/2006/relationships/oleObject" Target="embeddings/oleObject3.bin"/><Relationship Id="rId31" Type="http://schemas.openxmlformats.org/officeDocument/2006/relationships/oleObject" Target="embeddings/oleObject13.bin"/><Relationship Id="rId44" Type="http://schemas.openxmlformats.org/officeDocument/2006/relationships/oleObject" Target="embeddings/oleObject19.bin"/><Relationship Id="rId52" Type="http://schemas.openxmlformats.org/officeDocument/2006/relationships/oleObject" Target="embeddings/oleObject23.bin"/><Relationship Id="rId60" Type="http://schemas.openxmlformats.org/officeDocument/2006/relationships/image" Target="media/image30.wmf"/><Relationship Id="rId65" Type="http://schemas.openxmlformats.org/officeDocument/2006/relationships/oleObject" Target="embeddings/oleObject29.bin"/><Relationship Id="rId73" Type="http://schemas.openxmlformats.org/officeDocument/2006/relationships/oleObject" Target="embeddings/oleObject33.bin"/><Relationship Id="rId78" Type="http://schemas.openxmlformats.org/officeDocument/2006/relationships/image" Target="media/image38.wmf"/><Relationship Id="rId81" Type="http://schemas.openxmlformats.org/officeDocument/2006/relationships/oleObject" Target="embeddings/oleObject38.bin"/><Relationship Id="rId86" Type="http://schemas.openxmlformats.org/officeDocument/2006/relationships/oleObject" Target="embeddings/oleObject40.bin"/><Relationship Id="rId94" Type="http://schemas.openxmlformats.org/officeDocument/2006/relationships/image" Target="media/image46.wmf"/><Relationship Id="rId99" Type="http://schemas.openxmlformats.org/officeDocument/2006/relationships/oleObject" Target="embeddings/oleObject47.bin"/><Relationship Id="rId101" Type="http://schemas.openxmlformats.org/officeDocument/2006/relationships/oleObject" Target="embeddings/oleObject48.bin"/><Relationship Id="rId122" Type="http://schemas.openxmlformats.org/officeDocument/2006/relationships/image" Target="media/image60.wmf"/><Relationship Id="rId130" Type="http://schemas.openxmlformats.org/officeDocument/2006/relationships/image" Target="media/image65.wmf"/><Relationship Id="rId135"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wmf"/><Relationship Id="rId13" Type="http://schemas.openxmlformats.org/officeDocument/2006/relationships/image" Target="media/image5.wmf"/><Relationship Id="rId18" Type="http://schemas.openxmlformats.org/officeDocument/2006/relationships/image" Target="media/image8.wmf"/><Relationship Id="rId39" Type="http://schemas.openxmlformats.org/officeDocument/2006/relationships/oleObject" Target="embeddings/oleObject17.bin"/><Relationship Id="rId109" Type="http://schemas.openxmlformats.org/officeDocument/2006/relationships/oleObject" Target="embeddings/oleObject52.bin"/><Relationship Id="rId34" Type="http://schemas.openxmlformats.org/officeDocument/2006/relationships/image" Target="media/image16.wmf"/><Relationship Id="rId50" Type="http://schemas.openxmlformats.org/officeDocument/2006/relationships/oleObject" Target="embeddings/oleObject22.bin"/><Relationship Id="rId55" Type="http://schemas.openxmlformats.org/officeDocument/2006/relationships/oleObject" Target="embeddings/oleObject24.bin"/><Relationship Id="rId76" Type="http://schemas.openxmlformats.org/officeDocument/2006/relationships/oleObject" Target="embeddings/oleObject35.bin"/><Relationship Id="rId97" Type="http://schemas.openxmlformats.org/officeDocument/2006/relationships/oleObject" Target="embeddings/oleObject46.bin"/><Relationship Id="rId104" Type="http://schemas.openxmlformats.org/officeDocument/2006/relationships/image" Target="media/image51.wmf"/><Relationship Id="rId120" Type="http://schemas.openxmlformats.org/officeDocument/2006/relationships/image" Target="media/image59.wmf"/><Relationship Id="rId125" Type="http://schemas.openxmlformats.org/officeDocument/2006/relationships/image" Target="media/image62.emf"/><Relationship Id="rId7" Type="http://schemas.openxmlformats.org/officeDocument/2006/relationships/image" Target="media/image2.wmf"/><Relationship Id="rId71" Type="http://schemas.openxmlformats.org/officeDocument/2006/relationships/oleObject" Target="embeddings/oleObject32.bin"/><Relationship Id="rId92" Type="http://schemas.openxmlformats.org/officeDocument/2006/relationships/image" Target="media/image45.wmf"/><Relationship Id="rId2" Type="http://schemas.openxmlformats.org/officeDocument/2006/relationships/styles" Target="styles.xml"/><Relationship Id="rId29" Type="http://schemas.openxmlformats.org/officeDocument/2006/relationships/oleObject" Target="embeddings/oleObject12.bin"/><Relationship Id="rId24" Type="http://schemas.openxmlformats.org/officeDocument/2006/relationships/image" Target="media/image11.wmf"/><Relationship Id="rId40" Type="http://schemas.openxmlformats.org/officeDocument/2006/relationships/image" Target="media/image19.wmf"/><Relationship Id="rId45" Type="http://schemas.openxmlformats.org/officeDocument/2006/relationships/image" Target="media/image22.wmf"/><Relationship Id="rId66" Type="http://schemas.openxmlformats.org/officeDocument/2006/relationships/image" Target="media/image33.wmf"/><Relationship Id="rId87" Type="http://schemas.openxmlformats.org/officeDocument/2006/relationships/image" Target="media/image43.wmf"/><Relationship Id="rId110" Type="http://schemas.openxmlformats.org/officeDocument/2006/relationships/image" Target="media/image54.wmf"/><Relationship Id="rId115" Type="http://schemas.openxmlformats.org/officeDocument/2006/relationships/oleObject" Target="embeddings/oleObject55.bin"/><Relationship Id="rId131" Type="http://schemas.openxmlformats.org/officeDocument/2006/relationships/oleObject" Target="embeddings/oleObject62.bin"/><Relationship Id="rId61" Type="http://schemas.openxmlformats.org/officeDocument/2006/relationships/oleObject" Target="embeddings/oleObject27.bin"/><Relationship Id="rId82" Type="http://schemas.openxmlformats.org/officeDocument/2006/relationships/image" Target="media/image40.wmf"/><Relationship Id="rId19" Type="http://schemas.openxmlformats.org/officeDocument/2006/relationships/oleObject" Target="embeddings/oleObject7.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8</Pages>
  <Words>1800</Words>
  <Characters>10261</Characters>
  <Application>Microsoft Office Word</Application>
  <DocSecurity>0</DocSecurity>
  <Lines>85</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12037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1</cp:revision>
  <dcterms:created xsi:type="dcterms:W3CDTF">2020-09-01T04:28:00Z</dcterms:created>
  <dcterms:modified xsi:type="dcterms:W3CDTF">2020-09-01T04:30:00Z</dcterms:modified>
</cp:coreProperties>
</file>